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602"/>
      </w:tblGrid>
      <w:tr w:rsidR="00C52F8B" w14:paraId="2796557F" w14:textId="77777777" w:rsidTr="00C52F8B">
        <w:tc>
          <w:tcPr>
            <w:tcW w:w="5108" w:type="dxa"/>
          </w:tcPr>
          <w:p w14:paraId="021B8A64" w14:textId="77777777" w:rsidR="00C52F8B" w:rsidRPr="000F2C67" w:rsidRDefault="00C52F8B" w:rsidP="000F2C67">
            <w:pPr>
              <w:pStyle w:val="BodyText"/>
              <w:ind w:left="231"/>
            </w:pPr>
            <w:r>
              <w:rPr>
                <w:noProof/>
                <w:lang w:bidi="ar-SA"/>
              </w:rPr>
              <w:drawing>
                <wp:inline distT="0" distB="0" distL="0" distR="0" wp14:anchorId="6043D654" wp14:editId="25824E20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2" w:type="dxa"/>
          </w:tcPr>
          <w:p w14:paraId="7598CF1A" w14:textId="713EEA9B" w:rsidR="00C52F8B" w:rsidRPr="00C22ABD" w:rsidRDefault="000F2C67" w:rsidP="00F65663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BIGD Attachment 2.</w:t>
            </w:r>
            <w:r w:rsidR="007536B3">
              <w:rPr>
                <w:rFonts w:ascii="Times New Roman" w:hAnsi="Times New Roman" w:cs="Times New Roman"/>
                <w:b/>
                <w:sz w:val="18"/>
              </w:rPr>
              <w:t>8</w:t>
            </w:r>
          </w:p>
          <w:p w14:paraId="024E222C" w14:textId="0A63A2C1" w:rsidR="00C52F8B" w:rsidRPr="00C22ABD" w:rsidRDefault="002E619D" w:rsidP="00F65663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DEC2024, V1</w:t>
            </w:r>
          </w:p>
          <w:p w14:paraId="0A8190A2" w14:textId="77777777" w:rsidR="00C52F8B" w:rsidRPr="000F2C67" w:rsidRDefault="00C52F8B" w:rsidP="000F2C67">
            <w:pPr>
              <w:jc w:val="right"/>
            </w:pPr>
            <w:r w:rsidRPr="00C22ABD">
              <w:rPr>
                <w:sz w:val="16"/>
              </w:rPr>
              <w:t>Page 1 of 1</w:t>
            </w:r>
          </w:p>
        </w:tc>
      </w:tr>
    </w:tbl>
    <w:p w14:paraId="4D5AADE9" w14:textId="77777777" w:rsidR="007458F8" w:rsidRPr="00AE6DF7" w:rsidRDefault="007458F8" w:rsidP="007458F8">
      <w:pPr>
        <w:pStyle w:val="NoSpacing"/>
        <w:jc w:val="right"/>
        <w:rPr>
          <w:sz w:val="20"/>
          <w:szCs w:val="20"/>
        </w:rPr>
      </w:pPr>
      <w:r w:rsidRPr="002E619D">
        <w:rPr>
          <w:sz w:val="20"/>
          <w:szCs w:val="20"/>
          <w:highlight w:val="lightGray"/>
        </w:rPr>
        <w:t>XX/XX/XXXX</w:t>
      </w:r>
      <w:r w:rsidRPr="00AE6DF7">
        <w:rPr>
          <w:sz w:val="20"/>
          <w:szCs w:val="20"/>
        </w:rPr>
        <w:t xml:space="preserve"> </w:t>
      </w:r>
    </w:p>
    <w:p w14:paraId="2ACEAADC" w14:textId="14EB64D5" w:rsidR="007458F8" w:rsidRPr="002E619D" w:rsidRDefault="002E619D" w:rsidP="007458F8">
      <w:pPr>
        <w:pStyle w:val="NoSpacing"/>
        <w:ind w:left="540"/>
        <w:rPr>
          <w:sz w:val="20"/>
          <w:szCs w:val="20"/>
          <w:highlight w:val="lightGray"/>
        </w:rPr>
      </w:pPr>
      <w:r>
        <w:rPr>
          <w:sz w:val="20"/>
          <w:szCs w:val="20"/>
        </w:rPr>
        <w:t xml:space="preserve">TO: </w:t>
      </w:r>
      <w:r w:rsidR="007458F8" w:rsidRPr="002E619D">
        <w:rPr>
          <w:sz w:val="20"/>
          <w:szCs w:val="20"/>
          <w:highlight w:val="lightGray"/>
        </w:rPr>
        <w:t>City/Town/County/Municipality Maintenance or Highway Department</w:t>
      </w:r>
    </w:p>
    <w:p w14:paraId="557D8898" w14:textId="725280FA" w:rsidR="007458F8" w:rsidRPr="002E619D" w:rsidRDefault="002E619D" w:rsidP="002E619D">
      <w:pPr>
        <w:pStyle w:val="NoSpacing"/>
        <w:ind w:left="900"/>
        <w:rPr>
          <w:sz w:val="20"/>
          <w:szCs w:val="20"/>
          <w:highlight w:val="lightGray"/>
        </w:rPr>
      </w:pPr>
      <w:r w:rsidRPr="002E619D">
        <w:rPr>
          <w:sz w:val="20"/>
          <w:szCs w:val="20"/>
          <w:highlight w:val="lightGray"/>
        </w:rPr>
        <w:t>Mailing</w:t>
      </w:r>
      <w:r>
        <w:rPr>
          <w:sz w:val="20"/>
          <w:szCs w:val="20"/>
          <w:highlight w:val="lightGray"/>
        </w:rPr>
        <w:t xml:space="preserve"> </w:t>
      </w:r>
      <w:r w:rsidR="007458F8" w:rsidRPr="002E619D">
        <w:rPr>
          <w:sz w:val="20"/>
          <w:szCs w:val="20"/>
          <w:highlight w:val="lightGray"/>
        </w:rPr>
        <w:t>Address</w:t>
      </w:r>
    </w:p>
    <w:p w14:paraId="4BEE24C8" w14:textId="77777777" w:rsidR="007458F8" w:rsidRPr="00AE6DF7" w:rsidRDefault="007458F8" w:rsidP="002E619D">
      <w:pPr>
        <w:pStyle w:val="NoSpacing"/>
        <w:ind w:left="900"/>
        <w:rPr>
          <w:sz w:val="20"/>
          <w:szCs w:val="20"/>
        </w:rPr>
      </w:pPr>
      <w:r w:rsidRPr="002E619D">
        <w:rPr>
          <w:sz w:val="20"/>
          <w:szCs w:val="20"/>
          <w:highlight w:val="lightGray"/>
        </w:rPr>
        <w:t>City/Town, SC Zip Code</w:t>
      </w:r>
    </w:p>
    <w:p w14:paraId="0A05E646" w14:textId="77777777" w:rsidR="007458F8" w:rsidRPr="007458F8" w:rsidRDefault="007458F8" w:rsidP="007458F8">
      <w:pPr>
        <w:pStyle w:val="NoSpacing"/>
        <w:ind w:left="540"/>
        <w:rPr>
          <w:sz w:val="12"/>
          <w:szCs w:val="12"/>
        </w:rPr>
      </w:pPr>
    </w:p>
    <w:p w14:paraId="1F5FC833" w14:textId="77777777" w:rsidR="007458F8" w:rsidRPr="007458F8" w:rsidRDefault="007458F8" w:rsidP="002E619D">
      <w:pPr>
        <w:pStyle w:val="NoSpacing"/>
        <w:ind w:left="720" w:firstLine="180"/>
        <w:rPr>
          <w:i/>
          <w:sz w:val="12"/>
          <w:szCs w:val="12"/>
        </w:rPr>
      </w:pPr>
      <w:r w:rsidRPr="00AE6DF7">
        <w:rPr>
          <w:i/>
          <w:sz w:val="20"/>
          <w:szCs w:val="20"/>
        </w:rPr>
        <w:t xml:space="preserve">Attn: </w:t>
      </w:r>
      <w:r w:rsidRPr="00991145">
        <w:rPr>
          <w:i/>
          <w:sz w:val="20"/>
          <w:szCs w:val="20"/>
          <w:highlight w:val="lightGray"/>
        </w:rPr>
        <w:t>Highway Superintendent</w:t>
      </w:r>
    </w:p>
    <w:p w14:paraId="38900BEB" w14:textId="77777777" w:rsidR="007458F8" w:rsidRPr="007458F8" w:rsidRDefault="007458F8" w:rsidP="007458F8">
      <w:pPr>
        <w:pStyle w:val="NoSpacing"/>
        <w:rPr>
          <w:sz w:val="12"/>
          <w:szCs w:val="12"/>
        </w:rPr>
      </w:pPr>
      <w:r w:rsidRPr="007458F8">
        <w:rPr>
          <w:sz w:val="12"/>
          <w:szCs w:val="12"/>
        </w:rPr>
        <w:t xml:space="preserve"> </w:t>
      </w:r>
    </w:p>
    <w:p w14:paraId="0926037A" w14:textId="22CF5A30" w:rsidR="007458F8" w:rsidRDefault="002E619D" w:rsidP="007458F8">
      <w:pPr>
        <w:pStyle w:val="NoSpacing"/>
        <w:ind w:left="540"/>
        <w:rPr>
          <w:position w:val="2"/>
          <w:sz w:val="20"/>
          <w:szCs w:val="20"/>
        </w:rPr>
      </w:pPr>
      <w:r>
        <w:rPr>
          <w:position w:val="2"/>
          <w:sz w:val="20"/>
          <w:szCs w:val="20"/>
        </w:rPr>
        <w:t>BRIDGE OWNER EMAIL ADDRESS</w:t>
      </w:r>
      <w:r w:rsidR="007458F8" w:rsidRPr="00E400B3">
        <w:rPr>
          <w:position w:val="2"/>
          <w:sz w:val="20"/>
          <w:szCs w:val="20"/>
        </w:rPr>
        <w:t xml:space="preserve">: </w:t>
      </w:r>
      <w:r w:rsidR="007458F8" w:rsidRPr="002E619D">
        <w:rPr>
          <w:position w:val="2"/>
          <w:sz w:val="20"/>
          <w:szCs w:val="20"/>
          <w:highlight w:val="lightGray"/>
        </w:rPr>
        <w:t>email</w:t>
      </w:r>
      <w:r w:rsidR="004C2CB2">
        <w:rPr>
          <w:position w:val="2"/>
          <w:sz w:val="20"/>
          <w:szCs w:val="20"/>
          <w:highlight w:val="lightGray"/>
        </w:rPr>
        <w:t>@email.email</w:t>
      </w:r>
    </w:p>
    <w:p w14:paraId="12600F47" w14:textId="77777777" w:rsidR="00AE6DF7" w:rsidRPr="007458F8" w:rsidRDefault="00AE6DF7" w:rsidP="00AE6DF7">
      <w:pPr>
        <w:pStyle w:val="NoSpacing"/>
        <w:ind w:left="540"/>
        <w:rPr>
          <w:i/>
          <w:sz w:val="12"/>
          <w:szCs w:val="12"/>
        </w:rPr>
      </w:pPr>
    </w:p>
    <w:p w14:paraId="0A36D3DD" w14:textId="5A196509" w:rsidR="00AE6DF7" w:rsidRPr="002E619D" w:rsidRDefault="00AE6DF7" w:rsidP="00991145">
      <w:pPr>
        <w:pStyle w:val="NoSpacing"/>
        <w:ind w:left="547"/>
        <w:rPr>
          <w:sz w:val="20"/>
          <w:szCs w:val="20"/>
        </w:rPr>
      </w:pPr>
      <w:r w:rsidRPr="002E619D">
        <w:rPr>
          <w:position w:val="2"/>
          <w:sz w:val="20"/>
          <w:szCs w:val="20"/>
        </w:rPr>
        <w:t>SUBJEC</w:t>
      </w:r>
      <w:r w:rsidR="002E619D">
        <w:rPr>
          <w:position w:val="2"/>
          <w:sz w:val="20"/>
          <w:szCs w:val="20"/>
        </w:rPr>
        <w:t xml:space="preserve">T: </w:t>
      </w:r>
      <w:r w:rsidR="002E619D" w:rsidRPr="00991145">
        <w:rPr>
          <w:b/>
          <w:bCs/>
          <w:position w:val="2"/>
          <w:sz w:val="20"/>
          <w:szCs w:val="20"/>
          <w:u w:val="single"/>
        </w:rPr>
        <w:t>NATIONAL BRIDGE INSPECTION STANDARDS (NBIS) -</w:t>
      </w:r>
      <w:r w:rsidR="002E619D">
        <w:rPr>
          <w:position w:val="2"/>
          <w:sz w:val="20"/>
          <w:szCs w:val="20"/>
        </w:rPr>
        <w:t xml:space="preserve"> </w:t>
      </w:r>
      <w:r w:rsidR="002E619D" w:rsidRPr="002E619D">
        <w:rPr>
          <w:sz w:val="20"/>
          <w:szCs w:val="20"/>
        </w:rPr>
        <w:t xml:space="preserve"> </w:t>
      </w:r>
    </w:p>
    <w:p w14:paraId="746A7A2F" w14:textId="709A644C" w:rsidR="00AE6DF7" w:rsidRPr="002E619D" w:rsidRDefault="00AE6DF7" w:rsidP="002E619D">
      <w:pPr>
        <w:pStyle w:val="NoSpacing"/>
        <w:tabs>
          <w:tab w:val="left" w:pos="1530"/>
        </w:tabs>
        <w:spacing w:after="120"/>
        <w:ind w:left="540"/>
        <w:rPr>
          <w:b/>
          <w:bCs/>
          <w:sz w:val="20"/>
          <w:szCs w:val="20"/>
        </w:rPr>
      </w:pPr>
      <w:r w:rsidRPr="002E619D">
        <w:rPr>
          <w:b/>
          <w:bCs/>
          <w:sz w:val="20"/>
          <w:szCs w:val="20"/>
        </w:rPr>
        <w:tab/>
      </w:r>
      <w:r w:rsidR="002E619D" w:rsidRPr="002E619D">
        <w:rPr>
          <w:b/>
          <w:bCs/>
          <w:sz w:val="20"/>
          <w:szCs w:val="20"/>
          <w:u w:val="single"/>
        </w:rPr>
        <w:t xml:space="preserve">Non-SCDOT </w:t>
      </w:r>
      <w:r w:rsidRPr="002E619D">
        <w:rPr>
          <w:b/>
          <w:bCs/>
          <w:sz w:val="20"/>
          <w:szCs w:val="20"/>
          <w:u w:val="single"/>
        </w:rPr>
        <w:t>OWNED BRIDGE</w:t>
      </w:r>
      <w:r w:rsidR="00C12603" w:rsidRPr="002E619D">
        <w:rPr>
          <w:b/>
          <w:bCs/>
          <w:sz w:val="20"/>
          <w:szCs w:val="20"/>
          <w:u w:val="single"/>
        </w:rPr>
        <w:t xml:space="preserve"> </w:t>
      </w:r>
      <w:r w:rsidR="003B37F0">
        <w:rPr>
          <w:b/>
          <w:bCs/>
          <w:sz w:val="20"/>
          <w:szCs w:val="20"/>
          <w:u w:val="single"/>
        </w:rPr>
        <w:t>RETIRED</w:t>
      </w:r>
      <w:r w:rsidR="007536B3" w:rsidRPr="002E619D">
        <w:rPr>
          <w:b/>
          <w:bCs/>
          <w:sz w:val="20"/>
          <w:szCs w:val="20"/>
          <w:u w:val="single"/>
        </w:rPr>
        <w:t xml:space="preserve"> FROM </w:t>
      </w:r>
      <w:r w:rsidR="002974C8">
        <w:rPr>
          <w:b/>
          <w:bCs/>
          <w:sz w:val="20"/>
          <w:szCs w:val="20"/>
          <w:u w:val="single"/>
        </w:rPr>
        <w:t xml:space="preserve">BRIDGE </w:t>
      </w:r>
      <w:r w:rsidR="007536B3" w:rsidRPr="002E619D">
        <w:rPr>
          <w:b/>
          <w:bCs/>
          <w:sz w:val="20"/>
          <w:szCs w:val="20"/>
          <w:u w:val="single"/>
        </w:rPr>
        <w:t>INVENTORY</w:t>
      </w:r>
    </w:p>
    <w:p w14:paraId="33DE400E" w14:textId="77777777" w:rsidR="00AE6DF7" w:rsidRPr="002E619D" w:rsidRDefault="00AE6DF7" w:rsidP="002E619D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2E619D">
        <w:rPr>
          <w:sz w:val="20"/>
          <w:szCs w:val="20"/>
          <w:highlight w:val="lightGray"/>
        </w:rPr>
        <w:t>City/Town/County/Municipality, South Carolina</w:t>
      </w:r>
    </w:p>
    <w:p w14:paraId="704C30F9" w14:textId="77777777" w:rsidR="00AE6DF7" w:rsidRPr="002E619D" w:rsidRDefault="00C22ABD" w:rsidP="002E619D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2E619D">
        <w:rPr>
          <w:sz w:val="20"/>
          <w:szCs w:val="20"/>
          <w:highlight w:val="lightGray"/>
        </w:rPr>
        <w:t>ROUTE</w:t>
      </w:r>
      <w:r w:rsidR="00AE6DF7" w:rsidRPr="002E619D">
        <w:rPr>
          <w:sz w:val="20"/>
          <w:szCs w:val="20"/>
          <w:highlight w:val="lightGray"/>
        </w:rPr>
        <w:t xml:space="preserve"> CARRIED/FEATURE </w:t>
      </w:r>
      <w:r w:rsidRPr="002E619D">
        <w:rPr>
          <w:sz w:val="20"/>
          <w:szCs w:val="20"/>
          <w:highlight w:val="lightGray"/>
        </w:rPr>
        <w:t>CROSSED</w:t>
      </w:r>
    </w:p>
    <w:p w14:paraId="35FFC322" w14:textId="77777777" w:rsidR="000F2C67" w:rsidRPr="00997DEB" w:rsidRDefault="000F2C67" w:rsidP="002E619D">
      <w:pPr>
        <w:pStyle w:val="NoSpacing"/>
        <w:spacing w:after="120"/>
        <w:ind w:left="2880" w:firstLine="720"/>
        <w:rPr>
          <w:sz w:val="20"/>
          <w:szCs w:val="20"/>
        </w:rPr>
      </w:pPr>
      <w:r w:rsidRPr="002E619D">
        <w:rPr>
          <w:sz w:val="20"/>
          <w:szCs w:val="20"/>
          <w:highlight w:val="lightGray"/>
        </w:rPr>
        <w:t>LOCAL ROAD NAME/REFERENCE POINT</w:t>
      </w:r>
    </w:p>
    <w:p w14:paraId="2FEDC0CD" w14:textId="77777777" w:rsidR="00AE6DF7" w:rsidRPr="00AE6DF7" w:rsidRDefault="00AE6DF7" w:rsidP="002E619D">
      <w:pPr>
        <w:pStyle w:val="NoSpacing"/>
        <w:spacing w:after="120"/>
        <w:ind w:left="2070"/>
        <w:rPr>
          <w:sz w:val="20"/>
          <w:szCs w:val="20"/>
        </w:rPr>
      </w:pPr>
      <w:r w:rsidRPr="00AE6DF7">
        <w:rPr>
          <w:sz w:val="20"/>
          <w:szCs w:val="20"/>
        </w:rPr>
        <w:t xml:space="preserve">Asset ID Number: </w:t>
      </w:r>
      <w:r w:rsidRPr="002E619D">
        <w:rPr>
          <w:sz w:val="20"/>
          <w:szCs w:val="20"/>
          <w:highlight w:val="lightGray"/>
        </w:rPr>
        <w:t>XXXXX</w:t>
      </w:r>
    </w:p>
    <w:p w14:paraId="4F0A3CF5" w14:textId="42AE27CB" w:rsidR="00AE6DF7" w:rsidRDefault="00AE6DF7" w:rsidP="00937DFC">
      <w:pPr>
        <w:pStyle w:val="BodyText"/>
        <w:spacing w:before="137"/>
        <w:ind w:left="479" w:right="498"/>
        <w:jc w:val="both"/>
      </w:pPr>
      <w:r>
        <w:t>Dear</w:t>
      </w:r>
      <w:r w:rsidRPr="00937DFC">
        <w:t xml:space="preserve"> </w:t>
      </w:r>
      <w:r w:rsidR="002E619D" w:rsidRPr="002E619D">
        <w:rPr>
          <w:highlight w:val="lightGray"/>
        </w:rPr>
        <w:t>[</w:t>
      </w:r>
      <w:r w:rsidRPr="002E619D">
        <w:rPr>
          <w:highlight w:val="lightGray"/>
        </w:rPr>
        <w:t>Mr./Mrs.</w:t>
      </w:r>
      <w:r w:rsidR="002E619D" w:rsidRPr="002E619D">
        <w:rPr>
          <w:highlight w:val="lightGray"/>
        </w:rPr>
        <w:t xml:space="preserve"> NAME]</w:t>
      </w:r>
      <w:r w:rsidRPr="002E619D">
        <w:rPr>
          <w:highlight w:val="lightGray"/>
        </w:rPr>
        <w:t>:</w:t>
      </w:r>
    </w:p>
    <w:p w14:paraId="56D15D97" w14:textId="22DC7FFB" w:rsidR="009B554A" w:rsidRDefault="005C5DC8">
      <w:pPr>
        <w:pStyle w:val="BodyText"/>
        <w:spacing w:before="137"/>
        <w:ind w:left="479" w:right="498"/>
        <w:jc w:val="both"/>
      </w:pPr>
      <w:r>
        <w:t xml:space="preserve">According to SCDOT records, you (or the entity you represent) are the owner of the bridge listed above. </w:t>
      </w:r>
      <w:r w:rsidR="00D30863">
        <w:t xml:space="preserve">As part of the South Carolina Bridge Inspection Program, SCDOT Bridge Maintenance performs the inspection and load ratings of </w:t>
      </w:r>
      <w:r w:rsidR="001B2B8E">
        <w:t>all county</w:t>
      </w:r>
      <w:r w:rsidR="00991145">
        <w:t xml:space="preserve"> or </w:t>
      </w:r>
      <w:r w:rsidR="00D30863">
        <w:t>municipality-owned bridges that have a clear span of 20 feet or greater in accordance with NBIS. These bridges are scheduled to be inspected every two years unless a shorter duration is recommended.</w:t>
      </w:r>
    </w:p>
    <w:p w14:paraId="39005AD9" w14:textId="672F2D22" w:rsidR="009B554A" w:rsidRDefault="00D30863">
      <w:pPr>
        <w:pStyle w:val="BodyText"/>
        <w:spacing w:before="173"/>
        <w:ind w:left="479" w:right="498"/>
        <w:jc w:val="both"/>
      </w:pPr>
      <w:r>
        <w:t>South Carolina is federally required to apply the NBIS to all structures defined as highway bridges located on all public roads. Bridge inspection</w:t>
      </w:r>
      <w:r>
        <w:rPr>
          <w:spacing w:val="-3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codified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federal</w:t>
      </w:r>
      <w:r>
        <w:rPr>
          <w:spacing w:val="-4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i/>
        </w:rPr>
        <w:t>23</w:t>
      </w:r>
      <w:r>
        <w:rPr>
          <w:i/>
          <w:spacing w:val="-3"/>
        </w:rPr>
        <w:t xml:space="preserve"> </w:t>
      </w:r>
      <w:r>
        <w:rPr>
          <w:i/>
        </w:rPr>
        <w:t>CFR</w:t>
      </w:r>
      <w:r>
        <w:rPr>
          <w:i/>
          <w:spacing w:val="-4"/>
        </w:rPr>
        <w:t xml:space="preserve"> </w:t>
      </w:r>
      <w:r>
        <w:rPr>
          <w:i/>
        </w:rPr>
        <w:t>650</w:t>
      </w:r>
      <w:r>
        <w:t>.</w:t>
      </w:r>
      <w:r>
        <w:rPr>
          <w:spacing w:val="-4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SCDOT</w:t>
      </w:r>
      <w:r>
        <w:rPr>
          <w:spacing w:val="-6"/>
        </w:rPr>
        <w:t xml:space="preserve"> </w:t>
      </w:r>
      <w:r>
        <w:t>performs</w:t>
      </w:r>
      <w:r>
        <w:rPr>
          <w:spacing w:val="-5"/>
        </w:rPr>
        <w:t xml:space="preserve"> </w:t>
      </w:r>
      <w:r>
        <w:t>inspections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bridges,</w:t>
      </w:r>
      <w:r>
        <w:rPr>
          <w:spacing w:val="-4"/>
        </w:rPr>
        <w:t xml:space="preserve"> </w:t>
      </w:r>
      <w:r>
        <w:t>the repair, rehabilitation or reconstruction of any bridge is the owner/custodian’s</w:t>
      </w:r>
      <w:r>
        <w:rPr>
          <w:spacing w:val="-11"/>
        </w:rPr>
        <w:t xml:space="preserve"> </w:t>
      </w:r>
      <w:r>
        <w:t>responsibility.</w:t>
      </w:r>
    </w:p>
    <w:p w14:paraId="779E6F55" w14:textId="4821E07C" w:rsidR="007536B3" w:rsidRDefault="005C5DC8">
      <w:pPr>
        <w:pStyle w:val="BodyText"/>
        <w:spacing w:before="176"/>
        <w:ind w:left="480" w:right="498"/>
        <w:jc w:val="both"/>
      </w:pPr>
      <w:r>
        <w:t>SCDOT records show</w:t>
      </w:r>
      <w:r w:rsidR="007536B3">
        <w:t xml:space="preserve"> that </w:t>
      </w:r>
      <w:r w:rsidR="00991145">
        <w:t xml:space="preserve">this </w:t>
      </w:r>
      <w:r w:rsidR="007536B3">
        <w:t>bridge has been closed</w:t>
      </w:r>
      <w:r w:rsidR="001B2B8E">
        <w:t xml:space="preserve"> to all traffic</w:t>
      </w:r>
      <w:r w:rsidR="007536B3">
        <w:t xml:space="preserve"> for at least five years </w:t>
      </w:r>
      <w:r w:rsidR="00991145">
        <w:t>(</w:t>
      </w:r>
      <w:r w:rsidR="007536B3">
        <w:t xml:space="preserve">since </w:t>
      </w:r>
      <w:r w:rsidR="00991145" w:rsidRPr="00991145">
        <w:rPr>
          <w:highlight w:val="lightGray"/>
        </w:rPr>
        <w:t>X</w:t>
      </w:r>
      <w:r w:rsidR="007536B3" w:rsidRPr="00991145">
        <w:rPr>
          <w:highlight w:val="lightGray"/>
        </w:rPr>
        <w:t>XXX</w:t>
      </w:r>
      <w:r w:rsidR="00991145">
        <w:t>)</w:t>
      </w:r>
      <w:r w:rsidR="007536B3">
        <w:t xml:space="preserve">. </w:t>
      </w:r>
      <w:r w:rsidR="00991145">
        <w:t>P</w:t>
      </w:r>
      <w:r w:rsidR="007536B3">
        <w:t>er the SCDOT Bridge Inspection Guidance Document</w:t>
      </w:r>
      <w:r w:rsidR="007536B3">
        <w:rPr>
          <w:spacing w:val="-4"/>
        </w:rPr>
        <w:t xml:space="preserve"> </w:t>
      </w:r>
      <w:r w:rsidR="007536B3">
        <w:t xml:space="preserve">(BIGD) the bridge will be </w:t>
      </w:r>
      <w:r w:rsidR="003B37F0">
        <w:t>retired</w:t>
      </w:r>
      <w:r w:rsidR="007536B3">
        <w:t xml:space="preserve"> from </w:t>
      </w:r>
      <w:r>
        <w:t>SCDOT’s</w:t>
      </w:r>
      <w:r w:rsidR="007536B3">
        <w:t xml:space="preserve"> bridge inventory</w:t>
      </w:r>
      <w:r>
        <w:t xml:space="preserve">, and </w:t>
      </w:r>
      <w:r w:rsidR="007536B3">
        <w:t xml:space="preserve">SCDOT will no longer </w:t>
      </w:r>
      <w:r>
        <w:t>document or inspect the bridge</w:t>
      </w:r>
      <w:r w:rsidR="007536B3">
        <w:t xml:space="preserve">. </w:t>
      </w:r>
    </w:p>
    <w:p w14:paraId="4E46B04E" w14:textId="71151F95" w:rsidR="005B48D5" w:rsidRDefault="005B48D5">
      <w:pPr>
        <w:pStyle w:val="BodyText"/>
        <w:spacing w:before="176"/>
        <w:ind w:left="480" w:right="498"/>
        <w:jc w:val="both"/>
      </w:pPr>
      <w:r w:rsidRPr="005B48D5">
        <w:t>If a new bridge is opened in place of the closed bridge, SCDOT should be contacted and notified that a new bridge is opened.</w:t>
      </w:r>
    </w:p>
    <w:p w14:paraId="5DAA0D5F" w14:textId="36214FFB" w:rsidR="009B554A" w:rsidRDefault="00D30863">
      <w:pPr>
        <w:pStyle w:val="BodyText"/>
        <w:spacing w:before="176"/>
        <w:ind w:left="480" w:right="498"/>
        <w:jc w:val="both"/>
      </w:pPr>
      <w:r w:rsidRPr="00C22ABD">
        <w:t>Contact the DB</w:t>
      </w:r>
      <w:r w:rsidR="008206DC">
        <w:t>E</w:t>
      </w:r>
      <w:r w:rsidRPr="00C22ABD">
        <w:t xml:space="preserve"> </w:t>
      </w:r>
      <w:r w:rsidR="008206DC">
        <w:t xml:space="preserve">(District Bridge Engineer) </w:t>
      </w:r>
      <w:r w:rsidRPr="00C22ABD">
        <w:t>if you have questions regarding this</w:t>
      </w:r>
      <w:r w:rsidRPr="00C22ABD">
        <w:rPr>
          <w:spacing w:val="21"/>
        </w:rPr>
        <w:t xml:space="preserve"> </w:t>
      </w:r>
      <w:r w:rsidRPr="00C22ABD">
        <w:t>correspo</w:t>
      </w:r>
      <w:r>
        <w:t>ndence:</w:t>
      </w:r>
    </w:p>
    <w:p w14:paraId="0B2FE4C8" w14:textId="77777777" w:rsidR="001B2B8E" w:rsidRDefault="001B2B8E" w:rsidP="001B2B8E">
      <w:pPr>
        <w:pStyle w:val="BodyText"/>
        <w:ind w:left="475" w:right="504"/>
        <w:jc w:val="both"/>
      </w:pPr>
    </w:p>
    <w:p w14:paraId="5FCFEDD8" w14:textId="3964B349" w:rsidR="009B554A" w:rsidRPr="00C12603" w:rsidRDefault="001B2B8E" w:rsidP="00DC781B">
      <w:pPr>
        <w:pStyle w:val="BodyText"/>
        <w:spacing w:line="367" w:lineRule="auto"/>
        <w:ind w:left="1570" w:right="3050" w:firstLine="590"/>
      </w:pPr>
      <w:r>
        <w:t>DB</w:t>
      </w:r>
      <w:r w:rsidR="008206DC">
        <w:t>E</w:t>
      </w:r>
      <w:r>
        <w:t xml:space="preserve"> Contact: </w:t>
      </w:r>
      <w:r w:rsidRPr="001B2B8E">
        <w:rPr>
          <w:highlight w:val="lightGray"/>
        </w:rPr>
        <w:t>(District Number) DB</w:t>
      </w:r>
      <w:r w:rsidR="008206DC">
        <w:rPr>
          <w:highlight w:val="lightGray"/>
        </w:rPr>
        <w:t>E</w:t>
      </w:r>
      <w:r w:rsidRPr="001B2B8E">
        <w:rPr>
          <w:highlight w:val="lightGray"/>
        </w:rPr>
        <w:t xml:space="preserve"> Name &lt;</w:t>
      </w:r>
      <w:r w:rsidR="00D30863" w:rsidRPr="001B2B8E">
        <w:rPr>
          <w:highlight w:val="lightGray"/>
        </w:rPr>
        <w:t>D</w:t>
      </w:r>
      <w:r w:rsidR="008206DC">
        <w:rPr>
          <w:highlight w:val="lightGray"/>
        </w:rPr>
        <w:t>BE</w:t>
      </w:r>
      <w:r w:rsidR="00D30863" w:rsidRPr="001B2B8E">
        <w:rPr>
          <w:highlight w:val="lightGray"/>
        </w:rPr>
        <w:t xml:space="preserve"> Email </w:t>
      </w:r>
      <w:hyperlink r:id="rId7">
        <w:r w:rsidR="00D30863" w:rsidRPr="001B2B8E">
          <w:rPr>
            <w:highlight w:val="lightGray"/>
          </w:rPr>
          <w:t>Address</w:t>
        </w:r>
        <w:r w:rsidRPr="001B2B8E">
          <w:rPr>
            <w:highlight w:val="lightGray"/>
          </w:rPr>
          <w:t>&gt;</w:t>
        </w:r>
      </w:hyperlink>
    </w:p>
    <w:p w14:paraId="442C260A" w14:textId="77777777" w:rsidR="009B554A" w:rsidRDefault="00D30863">
      <w:pPr>
        <w:pStyle w:val="BodyText"/>
        <w:spacing w:before="122"/>
        <w:ind w:left="479"/>
        <w:jc w:val="both"/>
      </w:pPr>
      <w:r>
        <w:t>SCDOT is pleased to assist you in this matter of bridge safety to protect the citizens of South Carolina.</w:t>
      </w:r>
    </w:p>
    <w:p w14:paraId="6CBC1AE2" w14:textId="77777777" w:rsidR="00E400B3" w:rsidRDefault="00E400B3">
      <w:pPr>
        <w:pStyle w:val="BodyText"/>
        <w:ind w:left="6216" w:right="3719"/>
        <w:jc w:val="center"/>
      </w:pPr>
    </w:p>
    <w:p w14:paraId="0760345C" w14:textId="77777777" w:rsidR="009B554A" w:rsidRDefault="00D30863">
      <w:pPr>
        <w:pStyle w:val="BodyText"/>
        <w:ind w:left="6216" w:right="3719"/>
        <w:jc w:val="center"/>
      </w:pPr>
      <w:r>
        <w:t>Sincerely,</w:t>
      </w:r>
    </w:p>
    <w:p w14:paraId="10C56266" w14:textId="77777777" w:rsidR="009B554A" w:rsidRPr="00E809D0" w:rsidRDefault="009B554A">
      <w:pPr>
        <w:pStyle w:val="BodyText"/>
        <w:rPr>
          <w:sz w:val="10"/>
        </w:rPr>
      </w:pPr>
    </w:p>
    <w:p w14:paraId="7F5CA6A3" w14:textId="77777777" w:rsidR="00E809D0" w:rsidRPr="00E809D0" w:rsidRDefault="00E809D0">
      <w:pPr>
        <w:pStyle w:val="BodyText"/>
        <w:spacing w:before="1"/>
        <w:rPr>
          <w:sz w:val="16"/>
        </w:rPr>
      </w:pPr>
    </w:p>
    <w:p w14:paraId="2071B546" w14:textId="77777777" w:rsidR="009B554A" w:rsidRDefault="00D30863">
      <w:pPr>
        <w:pStyle w:val="BodyText"/>
        <w:spacing w:before="1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144" behindDoc="0" locked="0" layoutInCell="1" allowOverlap="1" wp14:anchorId="12FBF3E6" wp14:editId="66C882F6">
                <wp:simplePos x="0" y="0"/>
                <wp:positionH relativeFrom="page">
                  <wp:posOffset>4343400</wp:posOffset>
                </wp:positionH>
                <wp:positionV relativeFrom="paragraph">
                  <wp:posOffset>217805</wp:posOffset>
                </wp:positionV>
                <wp:extent cx="2491740" cy="0"/>
                <wp:effectExtent l="9525" t="13970" r="13335" b="5080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174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BDE03" id="Line 10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2pt,17.15pt" to="538.2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" strokeweight=".36pt">
                <w10:wrap type="topAndBottom" anchorx="page"/>
              </v:line>
            </w:pict>
          </mc:Fallback>
        </mc:AlternateContent>
      </w:r>
    </w:p>
    <w:p w14:paraId="45441439" w14:textId="74360E54" w:rsidR="009B554A" w:rsidRDefault="00D30863" w:rsidP="007458F8">
      <w:pPr>
        <w:pStyle w:val="BodyText"/>
        <w:spacing w:before="89" w:line="232" w:lineRule="auto"/>
        <w:ind w:left="6277" w:right="1790"/>
      </w:pPr>
      <w:r w:rsidRPr="005C5DC8">
        <w:rPr>
          <w:highlight w:val="lightGray"/>
        </w:rPr>
        <w:t xml:space="preserve">First Name Last Name </w:t>
      </w:r>
      <w:r w:rsidR="007458F8" w:rsidRPr="005C5DC8">
        <w:rPr>
          <w:highlight w:val="lightGray"/>
        </w:rPr>
        <w:t xml:space="preserve">           Position (D</w:t>
      </w:r>
      <w:r w:rsidR="008206DC">
        <w:rPr>
          <w:highlight w:val="lightGray"/>
        </w:rPr>
        <w:t xml:space="preserve">BE, </w:t>
      </w:r>
      <w:r w:rsidR="007458F8" w:rsidRPr="005C5DC8">
        <w:rPr>
          <w:highlight w:val="lightGray"/>
        </w:rPr>
        <w:t>etc.)</w:t>
      </w:r>
    </w:p>
    <w:p w14:paraId="7E0CD130" w14:textId="77777777" w:rsidR="007536B3" w:rsidRDefault="007536B3" w:rsidP="007458F8">
      <w:pPr>
        <w:pStyle w:val="BodyText"/>
        <w:spacing w:before="89" w:line="232" w:lineRule="auto"/>
        <w:ind w:left="6277" w:right="1790"/>
        <w:rPr>
          <w:sz w:val="11"/>
        </w:rPr>
      </w:pPr>
    </w:p>
    <w:p w14:paraId="2D4D2604" w14:textId="77777777" w:rsidR="005C5DC8" w:rsidRDefault="005C5DC8" w:rsidP="007458F8">
      <w:pPr>
        <w:pStyle w:val="BodyText"/>
        <w:spacing w:before="89" w:line="232" w:lineRule="auto"/>
        <w:ind w:left="6277" w:right="1790"/>
        <w:rPr>
          <w:sz w:val="11"/>
        </w:rPr>
      </w:pPr>
    </w:p>
    <w:p w14:paraId="4A1600D0" w14:textId="77777777" w:rsidR="005C5DC8" w:rsidRDefault="005C5DC8" w:rsidP="007458F8">
      <w:pPr>
        <w:pStyle w:val="BodyText"/>
        <w:spacing w:before="89" w:line="232" w:lineRule="auto"/>
        <w:ind w:left="6277" w:right="1790"/>
        <w:rPr>
          <w:sz w:val="11"/>
        </w:rPr>
      </w:pPr>
    </w:p>
    <w:tbl>
      <w:tblPr>
        <w:tblW w:w="1033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3631"/>
        <w:gridCol w:w="3829"/>
      </w:tblGrid>
      <w:tr w:rsidR="009B554A" w14:paraId="2FD735F5" w14:textId="77777777" w:rsidTr="00E809D0">
        <w:trPr>
          <w:trHeight w:val="213"/>
        </w:trPr>
        <w:tc>
          <w:tcPr>
            <w:tcW w:w="10335" w:type="dxa"/>
            <w:gridSpan w:val="3"/>
            <w:shd w:val="clear" w:color="auto" w:fill="DADADA"/>
          </w:tcPr>
          <w:p w14:paraId="5FC8A7B8" w14:textId="77777777" w:rsidR="009B554A" w:rsidRDefault="00D30863">
            <w:pPr>
              <w:pStyle w:val="TableParagraph"/>
              <w:spacing w:before="7" w:line="18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TO BE COMPLETED BY SCDOT:</w:t>
            </w:r>
          </w:p>
        </w:tc>
      </w:tr>
      <w:tr w:rsidR="009B554A" w14:paraId="64ACCE83" w14:textId="77777777" w:rsidTr="00E809D0">
        <w:trPr>
          <w:trHeight w:val="287"/>
        </w:trPr>
        <w:tc>
          <w:tcPr>
            <w:tcW w:w="2875" w:type="dxa"/>
          </w:tcPr>
          <w:p w14:paraId="6E3DB1FF" w14:textId="77777777" w:rsidR="009B554A" w:rsidRDefault="00D30863" w:rsidP="00E809D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Asset ID Number (NBI 08): </w:t>
            </w:r>
          </w:p>
        </w:tc>
        <w:tc>
          <w:tcPr>
            <w:tcW w:w="3631" w:type="dxa"/>
          </w:tcPr>
          <w:p w14:paraId="4FE2741A" w14:textId="77777777" w:rsidR="009B554A" w:rsidRDefault="00D30863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 xml:space="preserve">District (NBI 02): </w:t>
            </w:r>
          </w:p>
        </w:tc>
        <w:tc>
          <w:tcPr>
            <w:tcW w:w="3829" w:type="dxa"/>
          </w:tcPr>
          <w:p w14:paraId="3D8CFC03" w14:textId="77777777" w:rsidR="009B554A" w:rsidRDefault="00D30863" w:rsidP="00D30863">
            <w:pPr>
              <w:pStyle w:val="TableParagraph"/>
              <w:spacing w:before="50"/>
              <w:ind w:left="105"/>
              <w:rPr>
                <w:sz w:val="16"/>
              </w:rPr>
            </w:pPr>
            <w:r>
              <w:rPr>
                <w:position w:val="2"/>
                <w:sz w:val="16"/>
              </w:rPr>
              <w:t xml:space="preserve">County (NBI 03): </w:t>
            </w:r>
          </w:p>
        </w:tc>
      </w:tr>
      <w:tr w:rsidR="009B554A" w14:paraId="28243AB7" w14:textId="77777777" w:rsidTr="00E809D0">
        <w:trPr>
          <w:trHeight w:val="290"/>
        </w:trPr>
        <w:tc>
          <w:tcPr>
            <w:tcW w:w="2875" w:type="dxa"/>
          </w:tcPr>
          <w:p w14:paraId="547B661C" w14:textId="77777777" w:rsidR="009B554A" w:rsidRDefault="00D3086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Location (NBI 09):</w:t>
            </w:r>
          </w:p>
        </w:tc>
        <w:tc>
          <w:tcPr>
            <w:tcW w:w="3631" w:type="dxa"/>
          </w:tcPr>
          <w:p w14:paraId="1D0916F1" w14:textId="77777777" w:rsidR="009B554A" w:rsidRDefault="00C12603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Route</w:t>
            </w:r>
            <w:r w:rsidR="00D30863">
              <w:rPr>
                <w:sz w:val="16"/>
              </w:rPr>
              <w:t xml:space="preserve"> Carried (NBI 07):</w:t>
            </w:r>
          </w:p>
        </w:tc>
        <w:tc>
          <w:tcPr>
            <w:tcW w:w="3829" w:type="dxa"/>
          </w:tcPr>
          <w:p w14:paraId="00C1DC11" w14:textId="77777777" w:rsidR="009B554A" w:rsidRDefault="00D30863" w:rsidP="00C12603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 xml:space="preserve">Feature </w:t>
            </w:r>
            <w:r w:rsidR="00C12603">
              <w:rPr>
                <w:sz w:val="16"/>
              </w:rPr>
              <w:t>Crossed</w:t>
            </w:r>
            <w:r>
              <w:rPr>
                <w:sz w:val="16"/>
              </w:rPr>
              <w:t xml:space="preserve"> (NBI 06):</w:t>
            </w:r>
          </w:p>
        </w:tc>
      </w:tr>
    </w:tbl>
    <w:p w14:paraId="1110EC30" w14:textId="4CC20E01" w:rsidR="009B554A" w:rsidRDefault="009B554A">
      <w:pPr>
        <w:pStyle w:val="BodyText"/>
        <w:rPr>
          <w:sz w:val="6"/>
        </w:rPr>
      </w:pPr>
    </w:p>
    <w:p w14:paraId="4BA02809" w14:textId="5A2CBBC8" w:rsidR="007536B3" w:rsidRDefault="007536B3">
      <w:pPr>
        <w:pStyle w:val="BodyText"/>
        <w:rPr>
          <w:sz w:val="6"/>
        </w:rPr>
      </w:pPr>
    </w:p>
    <w:p w14:paraId="012CD1AF" w14:textId="2F74DAE0" w:rsidR="007536B3" w:rsidRDefault="007536B3">
      <w:pPr>
        <w:pStyle w:val="BodyText"/>
        <w:rPr>
          <w:sz w:val="6"/>
        </w:rPr>
      </w:pPr>
    </w:p>
    <w:p w14:paraId="627E35C9" w14:textId="77777777" w:rsidR="005C5DC8" w:rsidRDefault="005C5DC8">
      <w:pPr>
        <w:pStyle w:val="BodyText"/>
        <w:ind w:left="480"/>
      </w:pPr>
    </w:p>
    <w:p w14:paraId="1FD78076" w14:textId="77777777" w:rsidR="005C5DC8" w:rsidRDefault="005C5DC8">
      <w:pPr>
        <w:pStyle w:val="BodyText"/>
        <w:ind w:left="480"/>
      </w:pPr>
    </w:p>
    <w:p w14:paraId="6F272F16" w14:textId="77777777" w:rsidR="005C5DC8" w:rsidRDefault="005C5DC8">
      <w:pPr>
        <w:pStyle w:val="BodyText"/>
        <w:ind w:left="480"/>
      </w:pPr>
    </w:p>
    <w:p w14:paraId="15F8EDAC" w14:textId="11D494BC" w:rsidR="007536B3" w:rsidRDefault="00D30863" w:rsidP="005C5DC8">
      <w:pPr>
        <w:pStyle w:val="BodyText"/>
        <w:ind w:left="480"/>
      </w:pPr>
      <w:r>
        <w:t>cc: DB</w:t>
      </w:r>
      <w:r w:rsidR="008206DC">
        <w:t>E, DB</w:t>
      </w:r>
      <w:r>
        <w:t>IS, SCDOT BMO, Bridge File</w:t>
      </w:r>
    </w:p>
    <w:p w14:paraId="0A306629" w14:textId="69219B4A" w:rsidR="007536B3" w:rsidRDefault="007536B3">
      <w:pPr>
        <w:pStyle w:val="BodyText"/>
        <w:ind w:left="480"/>
      </w:pPr>
      <w:r>
        <w:rPr>
          <w:noProof/>
          <w:lang w:bidi="ar-SA"/>
        </w:rPr>
        <w:drawing>
          <wp:anchor distT="0" distB="0" distL="0" distR="0" simplePos="0" relativeHeight="1168" behindDoc="0" locked="0" layoutInCell="1" allowOverlap="1" wp14:anchorId="3555115A" wp14:editId="445AA1F1">
            <wp:simplePos x="0" y="0"/>
            <wp:positionH relativeFrom="page">
              <wp:posOffset>865923</wp:posOffset>
            </wp:positionH>
            <wp:positionV relativeFrom="paragraph">
              <wp:posOffset>167005</wp:posOffset>
            </wp:positionV>
            <wp:extent cx="5932060" cy="756094"/>
            <wp:effectExtent l="0" t="0" r="0" b="635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060" cy="756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120803" w14:textId="77777777" w:rsidR="007536B3" w:rsidRDefault="007536B3">
      <w:pPr>
        <w:pStyle w:val="BodyText"/>
        <w:ind w:left="480"/>
      </w:pPr>
    </w:p>
    <w:p w14:paraId="5CC72E30" w14:textId="77777777" w:rsidR="009B554A" w:rsidRDefault="009B554A">
      <w:pPr>
        <w:pStyle w:val="BodyText"/>
        <w:spacing w:before="2"/>
        <w:rPr>
          <w:sz w:val="20"/>
        </w:rPr>
      </w:pPr>
    </w:p>
    <w:sectPr w:rsidR="009B554A">
      <w:pgSz w:w="12240" w:h="15840"/>
      <w:pgMar w:top="740" w:right="94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BDAEF" w14:textId="77777777" w:rsidR="00633FDA" w:rsidRDefault="00633FDA" w:rsidP="00C97956">
      <w:r>
        <w:separator/>
      </w:r>
    </w:p>
  </w:endnote>
  <w:endnote w:type="continuationSeparator" w:id="0">
    <w:p w14:paraId="217F8B4B" w14:textId="77777777" w:rsidR="00633FDA" w:rsidRDefault="00633FDA" w:rsidP="00C9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76D3B" w14:textId="77777777" w:rsidR="00633FDA" w:rsidRDefault="00633FDA" w:rsidP="00C97956">
      <w:r>
        <w:separator/>
      </w:r>
    </w:p>
  </w:footnote>
  <w:footnote w:type="continuationSeparator" w:id="0">
    <w:p w14:paraId="19A5C979" w14:textId="77777777" w:rsidR="00633FDA" w:rsidRDefault="00633FDA" w:rsidP="00C97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4A"/>
    <w:rsid w:val="00044173"/>
    <w:rsid w:val="000F2C67"/>
    <w:rsid w:val="00103CA6"/>
    <w:rsid w:val="001B2B8E"/>
    <w:rsid w:val="001B7F7F"/>
    <w:rsid w:val="001F3BB6"/>
    <w:rsid w:val="00221622"/>
    <w:rsid w:val="002974C8"/>
    <w:rsid w:val="002E619D"/>
    <w:rsid w:val="003B37F0"/>
    <w:rsid w:val="003C5855"/>
    <w:rsid w:val="004C2CB2"/>
    <w:rsid w:val="00574A9B"/>
    <w:rsid w:val="005A5F6A"/>
    <w:rsid w:val="005B48D5"/>
    <w:rsid w:val="005C5DC8"/>
    <w:rsid w:val="005D16BF"/>
    <w:rsid w:val="00633FDA"/>
    <w:rsid w:val="0071426B"/>
    <w:rsid w:val="007458F8"/>
    <w:rsid w:val="007536B3"/>
    <w:rsid w:val="007550D4"/>
    <w:rsid w:val="008206DC"/>
    <w:rsid w:val="008817AB"/>
    <w:rsid w:val="00883CE0"/>
    <w:rsid w:val="00937DFC"/>
    <w:rsid w:val="00963F37"/>
    <w:rsid w:val="00991145"/>
    <w:rsid w:val="009B554A"/>
    <w:rsid w:val="00A049F1"/>
    <w:rsid w:val="00AD677E"/>
    <w:rsid w:val="00AE6DF7"/>
    <w:rsid w:val="00B63249"/>
    <w:rsid w:val="00C0788C"/>
    <w:rsid w:val="00C12603"/>
    <w:rsid w:val="00C22ABD"/>
    <w:rsid w:val="00C52F8B"/>
    <w:rsid w:val="00C97956"/>
    <w:rsid w:val="00CE3F16"/>
    <w:rsid w:val="00D30863"/>
    <w:rsid w:val="00D66578"/>
    <w:rsid w:val="00DC781B"/>
    <w:rsid w:val="00E400B3"/>
    <w:rsid w:val="00E6121E"/>
    <w:rsid w:val="00E8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56E32"/>
  <w15:docId w15:val="{CCD2C514-FB78-4F44-A479-B57402F2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21"/>
      <w:ind w:left="480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2"/>
      <w:ind w:left="107"/>
    </w:pPr>
  </w:style>
  <w:style w:type="paragraph" w:styleId="NoSpacing">
    <w:name w:val="No Spacing"/>
    <w:uiPriority w:val="1"/>
    <w:qFormat/>
    <w:rsid w:val="00AE6DF7"/>
    <w:rPr>
      <w:rFonts w:ascii="Times New Roman" w:eastAsia="Times New Roman" w:hAnsi="Times New Roman" w:cs="Times New Roman"/>
      <w:lang w:bidi="en-US"/>
    </w:rPr>
  </w:style>
  <w:style w:type="paragraph" w:customStyle="1" w:styleId="subtext">
    <w:name w:val="subtext"/>
    <w:basedOn w:val="Normal"/>
    <w:link w:val="subtextChar"/>
    <w:qFormat/>
    <w:rsid w:val="00C52F8B"/>
    <w:pPr>
      <w:widowControl/>
      <w:autoSpaceDE/>
      <w:autoSpaceDN/>
      <w:jc w:val="right"/>
      <w:outlineLvl w:val="1"/>
    </w:pPr>
    <w:rPr>
      <w:rFonts w:ascii="Calibri" w:hAnsi="Calibri" w:cs="Calibri"/>
      <w:color w:val="000000" w:themeColor="text1"/>
      <w:sz w:val="12"/>
      <w:szCs w:val="16"/>
      <w:lang w:bidi="ar-SA"/>
    </w:rPr>
  </w:style>
  <w:style w:type="character" w:customStyle="1" w:styleId="subtextChar">
    <w:name w:val="subtext Char"/>
    <w:basedOn w:val="DefaultParagraphFont"/>
    <w:link w:val="subtext"/>
    <w:rsid w:val="00C52F8B"/>
    <w:rPr>
      <w:rFonts w:ascii="Calibri" w:eastAsia="Times New Roman" w:hAnsi="Calibri" w:cs="Calibri"/>
      <w:color w:val="000000" w:themeColor="text1"/>
      <w:sz w:val="12"/>
      <w:szCs w:val="16"/>
    </w:rPr>
  </w:style>
  <w:style w:type="table" w:styleId="TableGrid">
    <w:name w:val="Table Grid"/>
    <w:basedOn w:val="TableNormal"/>
    <w:uiPriority w:val="39"/>
    <w:rsid w:val="00C52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9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956"/>
    <w:rPr>
      <w:rFonts w:ascii="Times New Roman" w:eastAsia="Times New Roman" w:hAnsi="Times New Roman" w:cs="Times New Roman"/>
      <w:lang w:bidi="en-US"/>
    </w:rPr>
  </w:style>
  <w:style w:type="character" w:styleId="Hyperlink">
    <w:name w:val="Hyperlink"/>
    <w:basedOn w:val="DefaultParagraphFont"/>
    <w:uiPriority w:val="99"/>
    <w:unhideWhenUsed/>
    <w:rsid w:val="001B2B8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B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email@scdo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Murdzia, Daniel J</dc:creator>
  <cp:lastModifiedBy>Brown, Juston</cp:lastModifiedBy>
  <cp:revision>6</cp:revision>
  <dcterms:created xsi:type="dcterms:W3CDTF">2024-12-02T21:03:00Z</dcterms:created>
  <dcterms:modified xsi:type="dcterms:W3CDTF">2024-12-04T05:06:00Z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2019-03-07T00:00:00Z</vt:filetime>
  </property>
  <property fmtid="{D5CDD505-2E9C-101B-9397-08002B2CF9AE}" pid="5" name="Folder_Number">
    <vt:lpwstr/>
  </property>
  <property fmtid="{D5CDD505-2E9C-101B-9397-08002B2CF9AE}" pid="6" name="Folder_Code">
    <vt:lpwstr/>
  </property>
  <property fmtid="{D5CDD505-2E9C-101B-9397-08002B2CF9AE}" pid="7" name="Folder_Name">
    <vt:lpwstr/>
  </property>
  <property fmtid="{D5CDD505-2E9C-101B-9397-08002B2CF9AE}" pid="8" name="Folder_Description">
    <vt:lpwstr/>
  </property>
  <property fmtid="{D5CDD505-2E9C-101B-9397-08002B2CF9AE}" pid="9" name="/Folder_Name/">
    <vt:lpwstr/>
  </property>
  <property fmtid="{D5CDD505-2E9C-101B-9397-08002B2CF9AE}" pid="10" name="/Folder_Description/">
    <vt:lpwstr/>
  </property>
  <property fmtid="{D5CDD505-2E9C-101B-9397-08002B2CF9AE}" pid="11" name="Folder_Version">
    <vt:lpwstr/>
  </property>
  <property fmtid="{D5CDD505-2E9C-101B-9397-08002B2CF9AE}" pid="12" name="Folder_VersionSeq">
    <vt:lpwstr/>
  </property>
  <property fmtid="{D5CDD505-2E9C-101B-9397-08002B2CF9AE}" pid="13" name="Folder_Manager">
    <vt:lpwstr/>
  </property>
  <property fmtid="{D5CDD505-2E9C-101B-9397-08002B2CF9AE}" pid="14" name="Folder_ManagerDesc">
    <vt:lpwstr/>
  </property>
  <property fmtid="{D5CDD505-2E9C-101B-9397-08002B2CF9AE}" pid="15" name="Folder_Storage">
    <vt:lpwstr/>
  </property>
  <property fmtid="{D5CDD505-2E9C-101B-9397-08002B2CF9AE}" pid="16" name="Folder_StorageDesc">
    <vt:lpwstr/>
  </property>
  <property fmtid="{D5CDD505-2E9C-101B-9397-08002B2CF9AE}" pid="17" name="Folder_Creator">
    <vt:lpwstr/>
  </property>
  <property fmtid="{D5CDD505-2E9C-101B-9397-08002B2CF9AE}" pid="18" name="Folder_CreatorDesc">
    <vt:lpwstr/>
  </property>
  <property fmtid="{D5CDD505-2E9C-101B-9397-08002B2CF9AE}" pid="19" name="Folder_CreateDate">
    <vt:lpwstr/>
  </property>
  <property fmtid="{D5CDD505-2E9C-101B-9397-08002B2CF9AE}" pid="20" name="Folder_Updater">
    <vt:lpwstr/>
  </property>
  <property fmtid="{D5CDD505-2E9C-101B-9397-08002B2CF9AE}" pid="21" name="Folder_UpdaterDesc">
    <vt:lpwstr/>
  </property>
  <property fmtid="{D5CDD505-2E9C-101B-9397-08002B2CF9AE}" pid="22" name="Folder_UpdateDate">
    <vt:lpwstr/>
  </property>
  <property fmtid="{D5CDD505-2E9C-101B-9397-08002B2CF9AE}" pid="23" name="Document_Number">
    <vt:lpwstr/>
  </property>
  <property fmtid="{D5CDD505-2E9C-101B-9397-08002B2CF9AE}" pid="24" name="Document_Name">
    <vt:lpwstr/>
  </property>
  <property fmtid="{D5CDD505-2E9C-101B-9397-08002B2CF9AE}" pid="25" name="Document_FileName">
    <vt:lpwstr/>
  </property>
  <property fmtid="{D5CDD505-2E9C-101B-9397-08002B2CF9AE}" pid="26" name="Document_Version">
    <vt:lpwstr/>
  </property>
  <property fmtid="{D5CDD505-2E9C-101B-9397-08002B2CF9AE}" pid="27" name="Document_VersionSeq">
    <vt:lpwstr/>
  </property>
  <property fmtid="{D5CDD505-2E9C-101B-9397-08002B2CF9AE}" pid="28" name="Document_Creator">
    <vt:lpwstr/>
  </property>
  <property fmtid="{D5CDD505-2E9C-101B-9397-08002B2CF9AE}" pid="29" name="Document_CreatorDesc">
    <vt:lpwstr/>
  </property>
  <property fmtid="{D5CDD505-2E9C-101B-9397-08002B2CF9AE}" pid="30" name="Document_CreateDate">
    <vt:lpwstr/>
  </property>
  <property fmtid="{D5CDD505-2E9C-101B-9397-08002B2CF9AE}" pid="31" name="Document_Updater">
    <vt:lpwstr/>
  </property>
  <property fmtid="{D5CDD505-2E9C-101B-9397-08002B2CF9AE}" pid="32" name="Document_UpdaterDesc">
    <vt:lpwstr/>
  </property>
  <property fmtid="{D5CDD505-2E9C-101B-9397-08002B2CF9AE}" pid="33" name="Document_UpdateDate">
    <vt:lpwstr/>
  </property>
  <property fmtid="{D5CDD505-2E9C-101B-9397-08002B2CF9AE}" pid="34" name="Document_Size">
    <vt:lpwstr/>
  </property>
  <property fmtid="{D5CDD505-2E9C-101B-9397-08002B2CF9AE}" pid="35" name="Document_Storage">
    <vt:lpwstr/>
  </property>
  <property fmtid="{D5CDD505-2E9C-101B-9397-08002B2CF9AE}" pid="36" name="Document_StorageDesc">
    <vt:lpwstr/>
  </property>
  <property fmtid="{D5CDD505-2E9C-101B-9397-08002B2CF9AE}" pid="37" name="Document_Department">
    <vt:lpwstr/>
  </property>
  <property fmtid="{D5CDD505-2E9C-101B-9397-08002B2CF9AE}" pid="38" name="Document_DepartmentDesc">
    <vt:lpwstr/>
  </property>
</Properties>
</file>