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C6D1D" w14:textId="7C0C9F91" w:rsidR="00BB42F2" w:rsidRPr="00BB42F2" w:rsidRDefault="00BB42F2" w:rsidP="00BB42F2">
      <w:pPr>
        <w:spacing w:line="22" w:lineRule="atLeast"/>
        <w:jc w:val="center"/>
        <w:rPr>
          <w:rFonts w:ascii="Arial" w:eastAsia="Times New Roman" w:hAnsi="Arial" w:cs="Arial"/>
          <w:b/>
          <w:sz w:val="32"/>
          <w:szCs w:val="32"/>
        </w:rPr>
      </w:pPr>
      <w:bookmarkStart w:id="0" w:name="_GoBack"/>
      <w:bookmarkEnd w:id="0"/>
      <w:r w:rsidRPr="00BB42F2">
        <w:rPr>
          <w:rFonts w:ascii="Arial" w:eastAsia="Times New Roman" w:hAnsi="Arial" w:cs="Arial"/>
          <w:b/>
          <w:sz w:val="32"/>
          <w:szCs w:val="32"/>
        </w:rPr>
        <w:t>Instructions for Using this Special Provision</w:t>
      </w:r>
    </w:p>
    <w:p w14:paraId="0B527198" w14:textId="7AFA89D1" w:rsidR="00BB42F2" w:rsidRPr="00BB42F2" w:rsidRDefault="00BB42F2" w:rsidP="00BB42F2">
      <w:pPr>
        <w:spacing w:line="22" w:lineRule="atLeast"/>
        <w:jc w:val="both"/>
        <w:rPr>
          <w:rFonts w:ascii="Arial" w:eastAsia="Times New Roman" w:hAnsi="Arial" w:cs="Arial"/>
        </w:rPr>
      </w:pPr>
    </w:p>
    <w:p w14:paraId="668725AE" w14:textId="2C00BDD6" w:rsidR="009358F1" w:rsidRDefault="009358F1" w:rsidP="00DA1123">
      <w:pPr>
        <w:pStyle w:val="ListParagraph"/>
        <w:numPr>
          <w:ilvl w:val="0"/>
          <w:numId w:val="7"/>
        </w:numPr>
        <w:spacing w:line="22" w:lineRule="atLeast"/>
        <w:jc w:val="both"/>
        <w:rPr>
          <w:rFonts w:ascii="Arial" w:eastAsia="Times New Roman" w:hAnsi="Arial" w:cs="Arial"/>
        </w:rPr>
      </w:pPr>
      <w:r>
        <w:rPr>
          <w:rFonts w:ascii="Arial" w:eastAsia="Times New Roman" w:hAnsi="Arial" w:cs="Arial"/>
        </w:rPr>
        <w:t>This Special Provision is applicable to and intend</w:t>
      </w:r>
      <w:r w:rsidR="00DA1123">
        <w:rPr>
          <w:rFonts w:ascii="Arial" w:eastAsia="Times New Roman" w:hAnsi="Arial" w:cs="Arial"/>
        </w:rPr>
        <w:t>ed</w:t>
      </w:r>
      <w:r>
        <w:rPr>
          <w:rFonts w:ascii="Arial" w:eastAsia="Times New Roman" w:hAnsi="Arial" w:cs="Arial"/>
        </w:rPr>
        <w:t xml:space="preserve"> to be used with SCDOT GDM v2.0.</w:t>
      </w:r>
      <w:r w:rsidR="00DA1123">
        <w:rPr>
          <w:rFonts w:ascii="Arial" w:eastAsia="Times New Roman" w:hAnsi="Arial" w:cs="Arial"/>
        </w:rPr>
        <w:t xml:space="preserve">  Further, the use of this Special Provision presupposes that Level 2 has been agreed to by the various Project Team members as required in the GDM v2.0.</w:t>
      </w:r>
    </w:p>
    <w:p w14:paraId="64A3D461" w14:textId="3566B9D9" w:rsidR="009358F1" w:rsidRDefault="009358F1" w:rsidP="00DA1123">
      <w:pPr>
        <w:pStyle w:val="ListParagraph"/>
        <w:numPr>
          <w:ilvl w:val="0"/>
          <w:numId w:val="7"/>
        </w:numPr>
        <w:spacing w:line="22" w:lineRule="atLeast"/>
        <w:jc w:val="both"/>
        <w:rPr>
          <w:rFonts w:ascii="Arial" w:eastAsia="Times New Roman" w:hAnsi="Arial" w:cs="Arial"/>
        </w:rPr>
      </w:pPr>
      <w:r>
        <w:rPr>
          <w:rFonts w:ascii="Arial" w:eastAsia="Times New Roman" w:hAnsi="Arial" w:cs="Arial"/>
        </w:rPr>
        <w:t>Modify this Special Provision to meet the requirements of the project for which this Special Provision is being used.</w:t>
      </w:r>
      <w:r w:rsidR="00DA1123">
        <w:rPr>
          <w:rFonts w:ascii="Arial" w:eastAsia="Times New Roman" w:hAnsi="Arial" w:cs="Arial"/>
        </w:rPr>
        <w:t xml:space="preserve">  </w:t>
      </w:r>
    </w:p>
    <w:p w14:paraId="5D281B73" w14:textId="3BDE2292" w:rsidR="009358F1" w:rsidRPr="009358F1" w:rsidRDefault="009358F1" w:rsidP="00DA1123">
      <w:pPr>
        <w:pStyle w:val="ListParagraph"/>
        <w:numPr>
          <w:ilvl w:val="0"/>
          <w:numId w:val="7"/>
        </w:numPr>
        <w:spacing w:line="22" w:lineRule="atLeast"/>
        <w:jc w:val="both"/>
        <w:rPr>
          <w:rFonts w:ascii="Arial" w:eastAsia="Times New Roman" w:hAnsi="Arial" w:cs="Arial"/>
        </w:rPr>
      </w:pPr>
      <w:r>
        <w:rPr>
          <w:rFonts w:ascii="Arial" w:eastAsia="Times New Roman" w:hAnsi="Arial" w:cs="Arial"/>
        </w:rPr>
        <w:t>Fill in all blanks with correct project information.</w:t>
      </w:r>
    </w:p>
    <w:p w14:paraId="2719CD36" w14:textId="32336A9E" w:rsidR="009358F1" w:rsidRPr="009358F1" w:rsidRDefault="009358F1" w:rsidP="00DA1123">
      <w:pPr>
        <w:pStyle w:val="BodyText"/>
        <w:numPr>
          <w:ilvl w:val="0"/>
          <w:numId w:val="7"/>
        </w:numPr>
        <w:spacing w:line="22" w:lineRule="atLeast"/>
        <w:ind w:right="237"/>
        <w:jc w:val="both"/>
        <w:rPr>
          <w:sz w:val="22"/>
          <w:szCs w:val="22"/>
        </w:rPr>
      </w:pPr>
      <w:r w:rsidRPr="009358F1">
        <w:rPr>
          <w:sz w:val="22"/>
          <w:szCs w:val="22"/>
        </w:rPr>
        <w:t>Use Section C</w:t>
      </w:r>
      <w:r w:rsidR="002E618A">
        <w:rPr>
          <w:sz w:val="22"/>
          <w:szCs w:val="22"/>
        </w:rPr>
        <w:t>,</w:t>
      </w:r>
      <w:r w:rsidRPr="009358F1">
        <w:rPr>
          <w:sz w:val="22"/>
          <w:szCs w:val="22"/>
        </w:rPr>
        <w:t xml:space="preserve"> </w:t>
      </w:r>
      <w:r w:rsidR="002E618A">
        <w:rPr>
          <w:sz w:val="22"/>
          <w:szCs w:val="22"/>
        </w:rPr>
        <w:t xml:space="preserve">Paragraph 1 </w:t>
      </w:r>
      <w:r w:rsidRPr="009358F1">
        <w:rPr>
          <w:sz w:val="22"/>
          <w:szCs w:val="22"/>
        </w:rPr>
        <w:t xml:space="preserve">only if a Pre-Construction Condition Assessment </w:t>
      </w:r>
      <w:r w:rsidR="00DA1123">
        <w:rPr>
          <w:sz w:val="22"/>
          <w:szCs w:val="22"/>
        </w:rPr>
        <w:t>will be</w:t>
      </w:r>
      <w:r w:rsidRPr="009358F1">
        <w:rPr>
          <w:sz w:val="22"/>
          <w:szCs w:val="22"/>
        </w:rPr>
        <w:t xml:space="preserve"> performed as directed by the RCE.  </w:t>
      </w:r>
      <w:r w:rsidR="002E618A">
        <w:rPr>
          <w:sz w:val="22"/>
          <w:szCs w:val="22"/>
        </w:rPr>
        <w:t xml:space="preserve">Use Section C, Paragraph 2 only if Paragraph 1 has been used and the RCE has not decided whether a Post-Construction Condition Assessment will be performed or not.  </w:t>
      </w:r>
      <w:r w:rsidRPr="009358F1">
        <w:rPr>
          <w:sz w:val="22"/>
          <w:szCs w:val="22"/>
        </w:rPr>
        <w:t>If no Condition Assessment is performed remove this Section.</w:t>
      </w:r>
    </w:p>
    <w:p w14:paraId="6B56C583" w14:textId="737186B7" w:rsidR="009358F1" w:rsidRPr="009358F1" w:rsidRDefault="009358F1" w:rsidP="00DA1123">
      <w:pPr>
        <w:pStyle w:val="BodyText"/>
        <w:numPr>
          <w:ilvl w:val="0"/>
          <w:numId w:val="7"/>
        </w:numPr>
        <w:spacing w:line="22" w:lineRule="atLeast"/>
        <w:ind w:right="237"/>
        <w:jc w:val="both"/>
        <w:rPr>
          <w:sz w:val="22"/>
          <w:szCs w:val="22"/>
        </w:rPr>
      </w:pPr>
      <w:r w:rsidRPr="009358F1">
        <w:rPr>
          <w:sz w:val="22"/>
          <w:szCs w:val="22"/>
        </w:rPr>
        <w:t xml:space="preserve">Only use Section D if Crack Monitors </w:t>
      </w:r>
      <w:r w:rsidR="00DA1123">
        <w:rPr>
          <w:sz w:val="22"/>
          <w:szCs w:val="22"/>
        </w:rPr>
        <w:t>will be</w:t>
      </w:r>
      <w:r w:rsidRPr="009358F1">
        <w:rPr>
          <w:sz w:val="22"/>
          <w:szCs w:val="22"/>
        </w:rPr>
        <w:t xml:space="preserve"> installed.  If no Crack Monitors are </w:t>
      </w:r>
      <w:r w:rsidR="00DA1123">
        <w:rPr>
          <w:sz w:val="22"/>
          <w:szCs w:val="22"/>
        </w:rPr>
        <w:t xml:space="preserve">being </w:t>
      </w:r>
      <w:r w:rsidRPr="009358F1">
        <w:rPr>
          <w:sz w:val="22"/>
          <w:szCs w:val="22"/>
        </w:rPr>
        <w:t>installed remove this Section.</w:t>
      </w:r>
    </w:p>
    <w:p w14:paraId="6E56F311" w14:textId="02DBAF4E" w:rsidR="009358F1" w:rsidRDefault="009358F1" w:rsidP="00DA1123">
      <w:pPr>
        <w:pStyle w:val="ListParagraph"/>
        <w:numPr>
          <w:ilvl w:val="0"/>
          <w:numId w:val="7"/>
        </w:numPr>
        <w:spacing w:line="22" w:lineRule="atLeast"/>
        <w:jc w:val="both"/>
        <w:rPr>
          <w:rFonts w:ascii="Arial" w:eastAsia="Times New Roman" w:hAnsi="Arial" w:cs="Arial"/>
        </w:rPr>
      </w:pPr>
      <w:r>
        <w:rPr>
          <w:rFonts w:ascii="Arial" w:eastAsia="Times New Roman" w:hAnsi="Arial" w:cs="Arial"/>
        </w:rPr>
        <w:t>In Section E, Subsection 1 GEOR to indicate whether impact or vibratory hammer is anticipated being used.</w:t>
      </w:r>
    </w:p>
    <w:p w14:paraId="6B865B51" w14:textId="3996E10E" w:rsidR="00BB42F2" w:rsidRPr="00DA1123" w:rsidRDefault="00DA1123" w:rsidP="006B7773">
      <w:pPr>
        <w:pStyle w:val="ListParagraph"/>
        <w:numPr>
          <w:ilvl w:val="0"/>
          <w:numId w:val="7"/>
        </w:numPr>
        <w:spacing w:line="22" w:lineRule="atLeast"/>
        <w:jc w:val="both"/>
        <w:rPr>
          <w:rFonts w:ascii="Times New Roman" w:eastAsia="Times New Roman" w:hAnsi="Times New Roman" w:cs="Times New Roman"/>
        </w:rPr>
      </w:pPr>
      <w:r w:rsidRPr="00DA1123">
        <w:rPr>
          <w:rFonts w:ascii="Arial" w:eastAsia="Times New Roman" w:hAnsi="Arial" w:cs="Arial"/>
        </w:rPr>
        <w:t>Submit</w:t>
      </w:r>
      <w:r w:rsidR="00C37892" w:rsidRPr="00DA1123">
        <w:rPr>
          <w:rFonts w:ascii="Arial" w:eastAsia="Times New Roman" w:hAnsi="Arial" w:cs="Arial"/>
        </w:rPr>
        <w:t xml:space="preserve"> a draft copy of this Special Provision </w:t>
      </w:r>
      <w:r w:rsidRPr="00DA1123">
        <w:rPr>
          <w:rFonts w:ascii="Arial" w:eastAsia="Times New Roman" w:hAnsi="Arial" w:cs="Arial"/>
        </w:rPr>
        <w:t>with the Final Bridge Geotechnical Report</w:t>
      </w:r>
      <w:r>
        <w:rPr>
          <w:rFonts w:ascii="Arial" w:eastAsia="Times New Roman" w:hAnsi="Arial" w:cs="Arial"/>
        </w:rPr>
        <w:t>.</w:t>
      </w:r>
    </w:p>
    <w:p w14:paraId="48635D96" w14:textId="3168F644" w:rsidR="00BB42F2" w:rsidRDefault="00BB42F2" w:rsidP="00BB42F2">
      <w:pPr>
        <w:spacing w:line="2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B9FAEF" w14:textId="77777777" w:rsidR="00BB42F2" w:rsidRDefault="00BB42F2">
      <w:pPr>
        <w:rPr>
          <w:rFonts w:ascii="Times New Roman" w:eastAsia="Times New Roman" w:hAnsi="Times New Roman" w:cs="Times New Roman"/>
          <w:sz w:val="24"/>
          <w:szCs w:val="24"/>
        </w:rPr>
      </w:pPr>
    </w:p>
    <w:p w14:paraId="622917BC" w14:textId="05968D88" w:rsidR="00130025" w:rsidRPr="00C54AA0" w:rsidRDefault="00503E02" w:rsidP="00C54AA0">
      <w:pPr>
        <w:pStyle w:val="Heading1"/>
        <w:spacing w:line="22" w:lineRule="atLeast"/>
        <w:ind w:left="1080" w:hanging="360"/>
        <w:jc w:val="both"/>
        <w:rPr>
          <w:b w:val="0"/>
          <w:bCs w:val="0"/>
        </w:rPr>
      </w:pPr>
      <w:r>
        <w:t>SECTION 107:  MONITORING OF CONSTR.-RELATED EARTHBORNE</w:t>
      </w:r>
      <w:r>
        <w:rPr>
          <w:spacing w:val="-20"/>
        </w:rPr>
        <w:t xml:space="preserve"> </w:t>
      </w:r>
      <w:r>
        <w:t>VIBRATIONS:</w:t>
      </w:r>
    </w:p>
    <w:p w14:paraId="5D807238" w14:textId="77777777" w:rsidR="00130025" w:rsidRDefault="00130025" w:rsidP="00C54AA0">
      <w:pPr>
        <w:spacing w:line="22" w:lineRule="atLeast"/>
        <w:jc w:val="both"/>
        <w:rPr>
          <w:rFonts w:ascii="Arial" w:eastAsia="Arial" w:hAnsi="Arial" w:cs="Arial"/>
          <w:sz w:val="20"/>
          <w:szCs w:val="20"/>
        </w:rPr>
      </w:pPr>
    </w:p>
    <w:p w14:paraId="23AAAFE7" w14:textId="543781CE" w:rsidR="00130025" w:rsidRPr="00C37892" w:rsidRDefault="00503E02" w:rsidP="00C54AA0">
      <w:pPr>
        <w:pStyle w:val="ListParagraph"/>
        <w:numPr>
          <w:ilvl w:val="1"/>
          <w:numId w:val="1"/>
        </w:numPr>
        <w:tabs>
          <w:tab w:val="left" w:pos="1050"/>
        </w:tabs>
        <w:spacing w:line="22" w:lineRule="atLeast"/>
        <w:ind w:left="1440" w:right="1440"/>
        <w:jc w:val="both"/>
        <w:rPr>
          <w:rFonts w:ascii="Arial" w:eastAsia="Arial" w:hAnsi="Arial" w:cs="Arial"/>
          <w:sz w:val="16"/>
          <w:szCs w:val="16"/>
        </w:rPr>
      </w:pPr>
      <w:r>
        <w:rPr>
          <w:rFonts w:ascii="Arial"/>
          <w:b/>
          <w:sz w:val="20"/>
        </w:rPr>
        <w:t>D</w:t>
      </w:r>
      <w:r>
        <w:rPr>
          <w:rFonts w:ascii="Arial"/>
          <w:b/>
          <w:sz w:val="16"/>
        </w:rPr>
        <w:t>ESCRIPTION</w:t>
      </w:r>
    </w:p>
    <w:p w14:paraId="707BAC87" w14:textId="77777777" w:rsidR="00C37892" w:rsidRDefault="00C37892" w:rsidP="00C54AA0">
      <w:pPr>
        <w:pStyle w:val="ListParagraph"/>
        <w:tabs>
          <w:tab w:val="left" w:pos="1050"/>
        </w:tabs>
        <w:spacing w:line="22" w:lineRule="atLeast"/>
        <w:ind w:left="1440" w:right="1440"/>
        <w:jc w:val="both"/>
        <w:rPr>
          <w:rFonts w:ascii="Arial" w:eastAsia="Arial" w:hAnsi="Arial" w:cs="Arial"/>
          <w:sz w:val="16"/>
          <w:szCs w:val="16"/>
        </w:rPr>
      </w:pPr>
    </w:p>
    <w:p w14:paraId="0611A457" w14:textId="77777777" w:rsidR="002E618A" w:rsidRDefault="00EE25D0" w:rsidP="00C54AA0">
      <w:pPr>
        <w:pStyle w:val="BodyText"/>
        <w:numPr>
          <w:ilvl w:val="0"/>
          <w:numId w:val="8"/>
        </w:numPr>
        <w:spacing w:line="22" w:lineRule="atLeast"/>
        <w:ind w:left="1800" w:right="1440"/>
        <w:jc w:val="both"/>
        <w:rPr>
          <w:rFonts w:cs="Arial"/>
        </w:rPr>
      </w:pPr>
      <w:r>
        <w:rPr>
          <w:rFonts w:cs="Arial"/>
        </w:rPr>
        <w:t xml:space="preserve">This specification is provided to the Contractor for </w:t>
      </w:r>
      <w:r w:rsidR="00E463C9">
        <w:rPr>
          <w:rFonts w:cs="Arial"/>
        </w:rPr>
        <w:t>use in selecting equipment and processes to accomplish the various work items within the specified vibration limits and for information on vibration monitoring to be provided by the Department</w:t>
      </w:r>
      <w:r>
        <w:rPr>
          <w:rFonts w:cs="Arial"/>
        </w:rPr>
        <w:t xml:space="preserve">.  The Department will </w:t>
      </w:r>
      <w:r w:rsidR="00E26C7C">
        <w:rPr>
          <w:rFonts w:cs="Arial"/>
        </w:rPr>
        <w:t>choose</w:t>
      </w:r>
      <w:r>
        <w:rPr>
          <w:rFonts w:cs="Arial"/>
        </w:rPr>
        <w:t xml:space="preserve"> a firm </w:t>
      </w:r>
      <w:r w:rsidR="00E26C7C">
        <w:rPr>
          <w:rFonts w:cs="Arial"/>
        </w:rPr>
        <w:t>from</w:t>
      </w:r>
      <w:r w:rsidR="00F44D6B">
        <w:rPr>
          <w:rFonts w:cs="Arial"/>
        </w:rPr>
        <w:t xml:space="preserve"> the On-Call Structure and Foundation and Testing and Engineering </w:t>
      </w:r>
      <w:r w:rsidR="00810713">
        <w:rPr>
          <w:rFonts w:cs="Arial"/>
        </w:rPr>
        <w:t>contract</w:t>
      </w:r>
      <w:r w:rsidR="00E26C7C">
        <w:rPr>
          <w:rFonts w:cs="Arial"/>
        </w:rPr>
        <w:t xml:space="preserve"> </w:t>
      </w:r>
      <w:r w:rsidR="00F44D6B">
        <w:rPr>
          <w:rFonts w:cs="Arial"/>
        </w:rPr>
        <w:t xml:space="preserve">to perform the vibration monitoring </w:t>
      </w:r>
      <w:r w:rsidR="008F385E">
        <w:rPr>
          <w:rFonts w:cs="Arial"/>
        </w:rPr>
        <w:t>services</w:t>
      </w:r>
      <w:r>
        <w:rPr>
          <w:rFonts w:cs="Arial"/>
        </w:rPr>
        <w:t xml:space="preserve"> for the project.  </w:t>
      </w:r>
      <w:r w:rsidR="004A7A7E">
        <w:rPr>
          <w:rFonts w:cs="Arial"/>
        </w:rPr>
        <w:t xml:space="preserve">The Department and their selected </w:t>
      </w:r>
      <w:r w:rsidR="00150C3F">
        <w:rPr>
          <w:rFonts w:cs="Arial"/>
        </w:rPr>
        <w:t>Vibration Monitoring Consultant (Consultant)</w:t>
      </w:r>
      <w:r w:rsidR="004A7A7E">
        <w:rPr>
          <w:rFonts w:cs="Arial"/>
        </w:rPr>
        <w:t xml:space="preserve"> will determine the specific vibration monitoring requirements for the project.  </w:t>
      </w:r>
      <w:r>
        <w:rPr>
          <w:rFonts w:cs="Arial"/>
        </w:rPr>
        <w:t>The information, herein, is intended to provide the Contractor general information relative to the vibration monitoring requirements for this project.</w:t>
      </w:r>
    </w:p>
    <w:p w14:paraId="5D99BF97" w14:textId="77777777" w:rsidR="002E618A" w:rsidRDefault="002E618A" w:rsidP="00C54AA0">
      <w:pPr>
        <w:pStyle w:val="BodyText"/>
        <w:spacing w:line="22" w:lineRule="atLeast"/>
        <w:ind w:left="1440" w:right="1440"/>
        <w:jc w:val="both"/>
        <w:rPr>
          <w:rFonts w:cs="Arial"/>
        </w:rPr>
      </w:pPr>
    </w:p>
    <w:p w14:paraId="328542E0" w14:textId="77777777" w:rsidR="002E618A" w:rsidRDefault="00503E02" w:rsidP="00C54AA0">
      <w:pPr>
        <w:pStyle w:val="BodyText"/>
        <w:numPr>
          <w:ilvl w:val="0"/>
          <w:numId w:val="8"/>
        </w:numPr>
        <w:spacing w:line="22" w:lineRule="atLeast"/>
        <w:ind w:left="1800" w:right="1440"/>
        <w:jc w:val="both"/>
        <w:rPr>
          <w:rFonts w:cs="Arial"/>
        </w:rPr>
      </w:pPr>
      <w:r w:rsidRPr="002E618A">
        <w:rPr>
          <w:rFonts w:cs="Arial"/>
        </w:rPr>
        <w:t>The project construction will generate vibrations that will travel through the earth, which will subsequently be received or “sensed” by nearby structures and inhabitants. Specific procedures that will generate earthborne vibrations during bridge and roadway construction include</w:t>
      </w:r>
      <w:r w:rsidR="0050555C" w:rsidRPr="002E618A">
        <w:rPr>
          <w:rFonts w:cs="Arial"/>
        </w:rPr>
        <w:t>,</w:t>
      </w:r>
      <w:r w:rsidRPr="002E618A">
        <w:rPr>
          <w:rFonts w:cs="Arial"/>
        </w:rPr>
        <w:t xml:space="preserve"> but are not limited to</w:t>
      </w:r>
      <w:r w:rsidR="0050555C" w:rsidRPr="002E618A">
        <w:rPr>
          <w:rFonts w:cs="Arial"/>
        </w:rPr>
        <w:t>,</w:t>
      </w:r>
      <w:r w:rsidRPr="002E618A">
        <w:rPr>
          <w:rFonts w:cs="Arial"/>
        </w:rPr>
        <w:t xml:space="preserve"> </w:t>
      </w:r>
      <w:r w:rsidR="00987840" w:rsidRPr="002E618A">
        <w:rPr>
          <w:rFonts w:cs="Arial"/>
        </w:rPr>
        <w:t>general foundation construction</w:t>
      </w:r>
      <w:r w:rsidRPr="002E618A">
        <w:rPr>
          <w:rFonts w:cs="Arial"/>
        </w:rPr>
        <w:t xml:space="preserve">, shoring walls, and vibratory </w:t>
      </w:r>
      <w:r w:rsidR="00E016E8" w:rsidRPr="002E618A">
        <w:rPr>
          <w:rFonts w:cs="Arial"/>
        </w:rPr>
        <w:t xml:space="preserve">earth </w:t>
      </w:r>
      <w:r w:rsidRPr="002E618A">
        <w:rPr>
          <w:rFonts w:cs="Arial"/>
        </w:rPr>
        <w:t xml:space="preserve">compaction. To mitigate the risk of vibration-related damage to nearby structures, this </w:t>
      </w:r>
      <w:r w:rsidR="008F385E" w:rsidRPr="002E618A">
        <w:rPr>
          <w:rFonts w:cs="Arial"/>
        </w:rPr>
        <w:t xml:space="preserve">Special Provision </w:t>
      </w:r>
      <w:r w:rsidRPr="002E618A">
        <w:rPr>
          <w:rFonts w:cs="Arial"/>
        </w:rPr>
        <w:t xml:space="preserve">outlines the </w:t>
      </w:r>
      <w:r w:rsidR="00F44D6B" w:rsidRPr="002E618A">
        <w:rPr>
          <w:rFonts w:cs="Arial"/>
        </w:rPr>
        <w:t>in</w:t>
      </w:r>
      <w:r w:rsidR="00F20E02" w:rsidRPr="002E618A">
        <w:rPr>
          <w:rFonts w:cs="Arial"/>
        </w:rPr>
        <w:t>s</w:t>
      </w:r>
      <w:r w:rsidR="00F44D6B" w:rsidRPr="002E618A">
        <w:rPr>
          <w:rFonts w:cs="Arial"/>
        </w:rPr>
        <w:t>trumentation</w:t>
      </w:r>
      <w:r w:rsidRPr="002E618A">
        <w:rPr>
          <w:rFonts w:cs="Arial"/>
        </w:rPr>
        <w:t xml:space="preserve"> program </w:t>
      </w:r>
      <w:r w:rsidR="00B45764" w:rsidRPr="002E618A">
        <w:rPr>
          <w:rFonts w:cs="Arial"/>
        </w:rPr>
        <w:t xml:space="preserve">consisting </w:t>
      </w:r>
      <w:r w:rsidRPr="002E618A">
        <w:rPr>
          <w:rFonts w:cs="Arial"/>
        </w:rPr>
        <w:t xml:space="preserve">of </w:t>
      </w:r>
      <w:r w:rsidR="00460333" w:rsidRPr="002E618A">
        <w:rPr>
          <w:rFonts w:cs="Arial"/>
        </w:rPr>
        <w:t>structure</w:t>
      </w:r>
      <w:r w:rsidR="00AB6E66" w:rsidRPr="002E618A">
        <w:rPr>
          <w:rFonts w:cs="Arial"/>
        </w:rPr>
        <w:t xml:space="preserve"> </w:t>
      </w:r>
      <w:r w:rsidR="00460333" w:rsidRPr="002E618A">
        <w:rPr>
          <w:rFonts w:cs="Arial"/>
        </w:rPr>
        <w:t xml:space="preserve">condition assessment(s) </w:t>
      </w:r>
      <w:r w:rsidRPr="002E618A">
        <w:rPr>
          <w:rFonts w:cs="Arial"/>
        </w:rPr>
        <w:t>and vibration monitoring during</w:t>
      </w:r>
      <w:r w:rsidRPr="002E618A">
        <w:rPr>
          <w:rFonts w:cs="Arial"/>
          <w:spacing w:val="-11"/>
        </w:rPr>
        <w:t xml:space="preserve"> </w:t>
      </w:r>
      <w:r w:rsidRPr="002E618A">
        <w:rPr>
          <w:rFonts w:cs="Arial"/>
        </w:rPr>
        <w:t>construction.</w:t>
      </w:r>
    </w:p>
    <w:p w14:paraId="6684B2BC" w14:textId="77777777" w:rsidR="002E618A" w:rsidRDefault="002E618A" w:rsidP="00C54AA0">
      <w:pPr>
        <w:pStyle w:val="ListParagraph"/>
        <w:ind w:left="1800" w:right="1440"/>
        <w:jc w:val="both"/>
        <w:rPr>
          <w:rFonts w:cs="Arial"/>
        </w:rPr>
      </w:pPr>
    </w:p>
    <w:p w14:paraId="02588168" w14:textId="768A4BA7" w:rsidR="00130025" w:rsidRPr="002E618A" w:rsidRDefault="00503E02" w:rsidP="008D68E6">
      <w:pPr>
        <w:pStyle w:val="BodyText"/>
        <w:numPr>
          <w:ilvl w:val="0"/>
          <w:numId w:val="8"/>
        </w:numPr>
        <w:spacing w:line="22" w:lineRule="atLeast"/>
        <w:ind w:left="1800" w:right="1440"/>
        <w:jc w:val="both"/>
        <w:rPr>
          <w:rFonts w:cs="Arial"/>
        </w:rPr>
      </w:pPr>
      <w:r w:rsidRPr="002E618A">
        <w:rPr>
          <w:rFonts w:cs="Arial"/>
        </w:rPr>
        <w:t xml:space="preserve">This specification is based, in part, on AASHTO R 8-96 (2004) </w:t>
      </w:r>
      <w:r w:rsidRPr="002E618A">
        <w:rPr>
          <w:rFonts w:cs="Arial"/>
          <w:i/>
        </w:rPr>
        <w:t>Standard Recommended Practice for Evaluation of Transportation-Related Earthborne Vibrations</w:t>
      </w:r>
      <w:r w:rsidRPr="002E618A">
        <w:rPr>
          <w:rFonts w:cs="Arial"/>
        </w:rPr>
        <w:t xml:space="preserve">. As discussed in AASHTO R 8-96 (2004), humans respond to a much broader range of vibration frequencies and intensities than structures. Intrusive vibration levels can annoy humans at much lower intensities than levels considered critical for structures. Thus, occupants of adjacent properties may perceive </w:t>
      </w:r>
      <w:r w:rsidRPr="002E618A">
        <w:rPr>
          <w:rFonts w:cs="Arial"/>
        </w:rPr>
        <w:lastRenderedPageBreak/>
        <w:t>that the construction-induced vibrations may present risk to their structures. The recommended safe vibration limits are intended to mitigate the risk of structure damage, and more specifically, reduce the development of “threshold cracks” or cosmetic cracking. Such cracks may appear at lower vibration levels than the level at which architectural or minor structural damage would be expected to</w:t>
      </w:r>
      <w:r w:rsidRPr="002E618A">
        <w:rPr>
          <w:rFonts w:cs="Arial"/>
          <w:spacing w:val="-18"/>
        </w:rPr>
        <w:t xml:space="preserve"> </w:t>
      </w:r>
      <w:r w:rsidRPr="002E618A">
        <w:rPr>
          <w:rFonts w:cs="Arial"/>
        </w:rPr>
        <w:t>occur.</w:t>
      </w:r>
    </w:p>
    <w:p w14:paraId="18692D14" w14:textId="77777777" w:rsidR="00130025" w:rsidRDefault="00130025" w:rsidP="00C54AA0">
      <w:pPr>
        <w:spacing w:line="22" w:lineRule="atLeast"/>
        <w:ind w:left="1440" w:right="1440"/>
        <w:jc w:val="both"/>
        <w:rPr>
          <w:rFonts w:ascii="Arial" w:eastAsia="Arial" w:hAnsi="Arial" w:cs="Arial"/>
          <w:sz w:val="20"/>
          <w:szCs w:val="20"/>
        </w:rPr>
      </w:pPr>
    </w:p>
    <w:p w14:paraId="71069680" w14:textId="3417EDF6" w:rsidR="005964B6" w:rsidRPr="00C37892" w:rsidRDefault="005964B6" w:rsidP="00C54AA0">
      <w:pPr>
        <w:pStyle w:val="ListParagraph"/>
        <w:numPr>
          <w:ilvl w:val="1"/>
          <w:numId w:val="1"/>
        </w:numPr>
        <w:tabs>
          <w:tab w:val="left" w:pos="1050"/>
        </w:tabs>
        <w:spacing w:line="22" w:lineRule="atLeast"/>
        <w:ind w:left="1440" w:right="1440"/>
        <w:jc w:val="both"/>
        <w:rPr>
          <w:rFonts w:ascii="Arial" w:eastAsia="Arial" w:hAnsi="Arial" w:cs="Arial"/>
          <w:sz w:val="16"/>
          <w:szCs w:val="16"/>
        </w:rPr>
      </w:pPr>
      <w:r>
        <w:rPr>
          <w:rFonts w:ascii="Arial"/>
          <w:b/>
          <w:sz w:val="20"/>
        </w:rPr>
        <w:t>D</w:t>
      </w:r>
      <w:r>
        <w:rPr>
          <w:rFonts w:ascii="Arial"/>
          <w:b/>
          <w:sz w:val="16"/>
        </w:rPr>
        <w:t>EFINITIONS</w:t>
      </w:r>
    </w:p>
    <w:p w14:paraId="1510B7B5" w14:textId="77777777" w:rsidR="00C37892" w:rsidRPr="004F26E8" w:rsidRDefault="00C37892" w:rsidP="00C54AA0">
      <w:pPr>
        <w:pStyle w:val="ListParagraph"/>
        <w:tabs>
          <w:tab w:val="left" w:pos="1050"/>
        </w:tabs>
        <w:spacing w:line="22" w:lineRule="atLeast"/>
        <w:ind w:left="1440" w:right="1440"/>
        <w:jc w:val="both"/>
        <w:rPr>
          <w:rFonts w:ascii="Arial" w:eastAsia="Arial" w:hAnsi="Arial" w:cs="Arial"/>
          <w:sz w:val="16"/>
          <w:szCs w:val="16"/>
        </w:rPr>
      </w:pPr>
    </w:p>
    <w:p w14:paraId="11A3560A" w14:textId="1EA91FE6" w:rsidR="00BA7290" w:rsidRPr="00BA7290" w:rsidRDefault="00BA7290" w:rsidP="00C54AA0">
      <w:pPr>
        <w:pStyle w:val="ListParagraph"/>
        <w:numPr>
          <w:ilvl w:val="2"/>
          <w:numId w:val="1"/>
        </w:numPr>
        <w:tabs>
          <w:tab w:val="left" w:pos="1050"/>
        </w:tabs>
        <w:spacing w:line="22" w:lineRule="atLeast"/>
        <w:ind w:left="1800" w:right="1440"/>
        <w:jc w:val="both"/>
        <w:rPr>
          <w:rFonts w:ascii="Arial" w:eastAsia="Arial" w:hAnsi="Arial" w:cs="Arial"/>
          <w:sz w:val="20"/>
          <w:szCs w:val="20"/>
        </w:rPr>
      </w:pPr>
      <w:r w:rsidRPr="00BA7290">
        <w:rPr>
          <w:rFonts w:ascii="Arial" w:eastAsia="Arial" w:hAnsi="Arial" w:cs="Arial"/>
          <w:sz w:val="20"/>
          <w:szCs w:val="20"/>
        </w:rPr>
        <w:t>Level 1 Vibration Monitoring:</w:t>
      </w:r>
    </w:p>
    <w:p w14:paraId="4B9B843B" w14:textId="3C10196A" w:rsidR="005964B6" w:rsidRPr="008D68E6" w:rsidRDefault="008D68E6" w:rsidP="008D68E6">
      <w:pPr>
        <w:tabs>
          <w:tab w:val="left" w:pos="1050"/>
        </w:tabs>
        <w:spacing w:line="22" w:lineRule="atLeast"/>
        <w:ind w:left="1800" w:right="1440"/>
        <w:jc w:val="both"/>
        <w:rPr>
          <w:rFonts w:ascii="Arial" w:eastAsia="Arial" w:hAnsi="Arial" w:cs="Arial"/>
          <w:sz w:val="20"/>
          <w:szCs w:val="20"/>
        </w:rPr>
      </w:pPr>
      <w:r w:rsidRPr="008D68E6">
        <w:rPr>
          <w:rFonts w:ascii="Arial" w:hAnsi="Arial" w:cs="Arial"/>
          <w:sz w:val="20"/>
          <w:szCs w:val="20"/>
        </w:rPr>
        <w:t>SCDOT has elected to not monitor the site</w:t>
      </w:r>
      <w:r w:rsidRPr="008D68E6">
        <w:rPr>
          <w:rFonts w:ascii="Arial" w:hAnsi="Arial" w:cs="Arial"/>
          <w:iCs/>
          <w:sz w:val="20"/>
          <w:szCs w:val="20"/>
        </w:rPr>
        <w:t xml:space="preserve">; therefore, no Earth-borne Vibration Monitoring is required.  </w:t>
      </w:r>
      <w:r w:rsidRPr="008D68E6">
        <w:rPr>
          <w:rFonts w:ascii="Arial" w:hAnsi="Arial" w:cs="Arial"/>
          <w:sz w:val="20"/>
          <w:szCs w:val="20"/>
        </w:rPr>
        <w:t>SCDOT assumes all risk for any potential damage</w:t>
      </w:r>
      <w:r w:rsidR="00BA7290" w:rsidRPr="008D68E6">
        <w:rPr>
          <w:rFonts w:ascii="Arial" w:eastAsia="Arial" w:hAnsi="Arial" w:cs="Arial"/>
          <w:sz w:val="20"/>
          <w:szCs w:val="20"/>
        </w:rPr>
        <w:t>.</w:t>
      </w:r>
    </w:p>
    <w:p w14:paraId="59DD00E1" w14:textId="77777777" w:rsidR="00C54AA0" w:rsidRPr="00C54AA0" w:rsidRDefault="00C54AA0" w:rsidP="00C54AA0">
      <w:pPr>
        <w:tabs>
          <w:tab w:val="left" w:pos="1050"/>
        </w:tabs>
        <w:spacing w:line="22" w:lineRule="atLeast"/>
        <w:ind w:left="1800" w:right="1440"/>
        <w:jc w:val="both"/>
        <w:rPr>
          <w:rFonts w:ascii="Arial" w:eastAsia="Arial" w:hAnsi="Arial" w:cs="Arial"/>
          <w:sz w:val="20"/>
          <w:szCs w:val="20"/>
        </w:rPr>
      </w:pPr>
    </w:p>
    <w:p w14:paraId="35807A88" w14:textId="31C73D11" w:rsidR="00BA7290" w:rsidRDefault="00BA7290" w:rsidP="00C54AA0">
      <w:pPr>
        <w:pStyle w:val="ListParagraph"/>
        <w:numPr>
          <w:ilvl w:val="2"/>
          <w:numId w:val="1"/>
        </w:numPr>
        <w:tabs>
          <w:tab w:val="left" w:pos="1050"/>
        </w:tabs>
        <w:spacing w:line="22" w:lineRule="atLeast"/>
        <w:ind w:left="1800" w:right="1440"/>
        <w:jc w:val="both"/>
        <w:rPr>
          <w:rFonts w:ascii="Arial" w:eastAsia="Arial" w:hAnsi="Arial" w:cs="Arial"/>
          <w:sz w:val="20"/>
          <w:szCs w:val="20"/>
        </w:rPr>
      </w:pPr>
      <w:r w:rsidRPr="004F26E8">
        <w:rPr>
          <w:rFonts w:ascii="Arial" w:eastAsia="Arial" w:hAnsi="Arial" w:cs="Arial"/>
          <w:sz w:val="20"/>
          <w:szCs w:val="20"/>
        </w:rPr>
        <w:t>Level 2 Vibration Monitoring:</w:t>
      </w:r>
    </w:p>
    <w:p w14:paraId="3F1F27C1" w14:textId="39022ABD" w:rsidR="009216BB" w:rsidRPr="008D68E6" w:rsidRDefault="008D68E6" w:rsidP="008D68E6">
      <w:pPr>
        <w:spacing w:line="22" w:lineRule="atLeast"/>
        <w:ind w:left="1800" w:right="1440"/>
        <w:jc w:val="both"/>
        <w:rPr>
          <w:rFonts w:ascii="Arial" w:eastAsia="Arial" w:hAnsi="Arial" w:cs="Arial"/>
          <w:sz w:val="20"/>
          <w:szCs w:val="20"/>
        </w:rPr>
      </w:pPr>
      <w:r w:rsidRPr="008D68E6">
        <w:rPr>
          <w:rFonts w:ascii="Arial" w:hAnsi="Arial" w:cs="Arial"/>
          <w:iCs/>
          <w:sz w:val="20"/>
          <w:szCs w:val="20"/>
        </w:rPr>
        <w:t>Earth-borne Vibration Monitoring is required.  Earth-borne Vibration Monitoring will be performed by the Department.    The RCE or his/her designated representative will coordinate with the Contractor for site access, the schedule of vibration inducing activities and the placement of the required equipment.  The Contractor is required to provide at least 48 hours’ notice prior to commencing any vibration inducing activity to the RCE.   Any damage caused by vibrations in excess of permitted levels will be the responsibility of the Contractor.</w:t>
      </w:r>
    </w:p>
    <w:p w14:paraId="136C9A3E" w14:textId="5BC00A8B" w:rsidR="00C54AA0" w:rsidRDefault="00C54AA0" w:rsidP="00C54AA0">
      <w:pPr>
        <w:spacing w:line="22" w:lineRule="atLeast"/>
        <w:ind w:left="1440" w:right="1440"/>
        <w:jc w:val="both"/>
        <w:rPr>
          <w:rFonts w:ascii="Arial" w:eastAsia="Arial" w:hAnsi="Arial" w:cs="Arial"/>
        </w:rPr>
      </w:pPr>
    </w:p>
    <w:p w14:paraId="71616709" w14:textId="5F6E43BD" w:rsidR="00C54AA0" w:rsidRDefault="00C54AA0" w:rsidP="00C54AA0">
      <w:pPr>
        <w:spacing w:line="22" w:lineRule="atLeast"/>
        <w:ind w:left="1440" w:right="1440"/>
        <w:jc w:val="both"/>
        <w:rPr>
          <w:rFonts w:ascii="Arial" w:eastAsia="Arial" w:hAnsi="Arial" w:cs="Arial"/>
        </w:rPr>
      </w:pPr>
    </w:p>
    <w:p w14:paraId="24298154" w14:textId="77777777" w:rsidR="008D68E6" w:rsidRDefault="008D68E6" w:rsidP="00C54AA0">
      <w:pPr>
        <w:spacing w:line="22" w:lineRule="atLeast"/>
        <w:ind w:left="1440" w:right="1440"/>
        <w:jc w:val="both"/>
        <w:rPr>
          <w:rFonts w:ascii="Arial" w:eastAsia="Arial" w:hAnsi="Arial" w:cs="Arial"/>
        </w:rPr>
      </w:pPr>
    </w:p>
    <w:p w14:paraId="749BA6BD" w14:textId="77777777" w:rsidR="00656C43" w:rsidRDefault="00656C43" w:rsidP="00C54AA0">
      <w:pPr>
        <w:pStyle w:val="ListParagraph"/>
        <w:numPr>
          <w:ilvl w:val="0"/>
          <w:numId w:val="6"/>
        </w:numPr>
        <w:tabs>
          <w:tab w:val="left" w:pos="1050"/>
        </w:tabs>
        <w:spacing w:line="22" w:lineRule="atLeast"/>
        <w:ind w:left="1440" w:right="1440"/>
        <w:jc w:val="both"/>
        <w:rPr>
          <w:rFonts w:ascii="Arial" w:eastAsia="Arial" w:hAnsi="Arial" w:cs="Arial"/>
          <w:sz w:val="16"/>
          <w:szCs w:val="16"/>
        </w:rPr>
      </w:pPr>
      <w:r>
        <w:rPr>
          <w:rFonts w:ascii="Arial"/>
          <w:b/>
          <w:sz w:val="20"/>
        </w:rPr>
        <w:t>P</w:t>
      </w:r>
      <w:r>
        <w:rPr>
          <w:rFonts w:ascii="Arial"/>
          <w:b/>
          <w:sz w:val="16"/>
        </w:rPr>
        <w:t>RE</w:t>
      </w:r>
      <w:r>
        <w:rPr>
          <w:rFonts w:ascii="Arial"/>
          <w:b/>
          <w:sz w:val="20"/>
        </w:rPr>
        <w:t>-C</w:t>
      </w:r>
      <w:r>
        <w:rPr>
          <w:rFonts w:ascii="Arial"/>
          <w:b/>
          <w:sz w:val="16"/>
        </w:rPr>
        <w:t xml:space="preserve">ONSTRUCTION </w:t>
      </w:r>
      <w:r w:rsidRPr="00E41ED1">
        <w:rPr>
          <w:rFonts w:ascii="Arial"/>
          <w:b/>
          <w:sz w:val="20"/>
          <w:szCs w:val="20"/>
        </w:rPr>
        <w:t>&amp;</w:t>
      </w:r>
      <w:r>
        <w:rPr>
          <w:rFonts w:ascii="Arial"/>
          <w:b/>
          <w:sz w:val="16"/>
        </w:rPr>
        <w:t xml:space="preserve"> </w:t>
      </w:r>
      <w:r w:rsidRPr="00E41ED1">
        <w:rPr>
          <w:rFonts w:ascii="Arial"/>
          <w:b/>
          <w:sz w:val="20"/>
          <w:szCs w:val="20"/>
        </w:rPr>
        <w:t>P</w:t>
      </w:r>
      <w:r>
        <w:rPr>
          <w:rFonts w:ascii="Arial"/>
          <w:b/>
          <w:sz w:val="16"/>
        </w:rPr>
        <w:t xml:space="preserve">OST </w:t>
      </w:r>
      <w:r w:rsidRPr="00E41ED1">
        <w:rPr>
          <w:rFonts w:ascii="Arial"/>
          <w:b/>
          <w:sz w:val="20"/>
          <w:szCs w:val="20"/>
        </w:rPr>
        <w:t>C</w:t>
      </w:r>
      <w:r>
        <w:rPr>
          <w:rFonts w:ascii="Arial"/>
          <w:b/>
          <w:sz w:val="16"/>
        </w:rPr>
        <w:t xml:space="preserve">ONSTRUCTION </w:t>
      </w:r>
      <w:r>
        <w:rPr>
          <w:rFonts w:ascii="Arial"/>
          <w:b/>
          <w:sz w:val="20"/>
        </w:rPr>
        <w:t>C</w:t>
      </w:r>
      <w:r>
        <w:rPr>
          <w:rFonts w:ascii="Arial"/>
          <w:b/>
          <w:sz w:val="16"/>
        </w:rPr>
        <w:t>ONDITION</w:t>
      </w:r>
      <w:r>
        <w:rPr>
          <w:rFonts w:ascii="Arial"/>
          <w:b/>
          <w:spacing w:val="-10"/>
          <w:sz w:val="16"/>
        </w:rPr>
        <w:t xml:space="preserve"> </w:t>
      </w:r>
      <w:r>
        <w:rPr>
          <w:rFonts w:ascii="Arial"/>
          <w:b/>
          <w:sz w:val="20"/>
        </w:rPr>
        <w:t>A</w:t>
      </w:r>
      <w:r>
        <w:rPr>
          <w:rFonts w:ascii="Arial"/>
          <w:b/>
          <w:sz w:val="16"/>
        </w:rPr>
        <w:t>SSESSMENT</w:t>
      </w:r>
    </w:p>
    <w:p w14:paraId="29B70E29" w14:textId="77777777" w:rsidR="00BA3BE6" w:rsidRPr="00BA3BE6" w:rsidRDefault="00BA3BE6" w:rsidP="00C54AA0">
      <w:pPr>
        <w:pStyle w:val="BodyText"/>
        <w:spacing w:line="22" w:lineRule="atLeast"/>
        <w:ind w:left="1440" w:right="1440"/>
        <w:jc w:val="both"/>
        <w:rPr>
          <w:i/>
        </w:rPr>
      </w:pPr>
    </w:p>
    <w:p w14:paraId="157D8322" w14:textId="77777777" w:rsidR="002E618A" w:rsidRDefault="00BA3BE6" w:rsidP="00C54AA0">
      <w:pPr>
        <w:pStyle w:val="BodyText"/>
        <w:numPr>
          <w:ilvl w:val="0"/>
          <w:numId w:val="9"/>
        </w:numPr>
        <w:spacing w:line="22" w:lineRule="atLeast"/>
        <w:ind w:left="1800" w:right="1440"/>
        <w:jc w:val="both"/>
      </w:pPr>
      <w:r>
        <w:t>A</w:t>
      </w:r>
      <w:r w:rsidR="00656C43">
        <w:t xml:space="preserve"> pre-construction condition assessment </w:t>
      </w:r>
      <w:r>
        <w:t>has been</w:t>
      </w:r>
      <w:r w:rsidR="00656C43">
        <w:t xml:space="preserve"> </w:t>
      </w:r>
      <w:r w:rsidR="008B13A7">
        <w:t>performed</w:t>
      </w:r>
      <w:r w:rsidR="00656C43">
        <w:t xml:space="preserve">, the assessment </w:t>
      </w:r>
      <w:r>
        <w:t>included</w:t>
      </w:r>
      <w:r w:rsidR="00656C43">
        <w:t xml:space="preserve"> structures within </w:t>
      </w:r>
      <w:r>
        <w:t>_____</w:t>
      </w:r>
      <w:r w:rsidR="00656C43">
        <w:t xml:space="preserve"> feet of any vibration inducing construction activity. The assessment include</w:t>
      </w:r>
      <w:r>
        <w:t>d</w:t>
      </w:r>
      <w:r w:rsidR="00656C43">
        <w:t xml:space="preserve"> video and/or photographic documentation of structure exteriors and interiors, and installation of crack monitors on cracks that might propagate due to construction vibrations. </w:t>
      </w:r>
    </w:p>
    <w:p w14:paraId="0D7AA6C6" w14:textId="77777777" w:rsidR="002E618A" w:rsidRDefault="002E618A" w:rsidP="00C54AA0">
      <w:pPr>
        <w:pStyle w:val="BodyText"/>
        <w:spacing w:line="22" w:lineRule="atLeast"/>
        <w:ind w:left="1800" w:right="1440"/>
        <w:jc w:val="both"/>
      </w:pPr>
    </w:p>
    <w:p w14:paraId="6C89A527" w14:textId="3FA73A76" w:rsidR="00656C43" w:rsidRPr="002E618A" w:rsidRDefault="00656C43" w:rsidP="00C54AA0">
      <w:pPr>
        <w:pStyle w:val="BodyText"/>
        <w:numPr>
          <w:ilvl w:val="0"/>
          <w:numId w:val="9"/>
        </w:numPr>
        <w:spacing w:line="22" w:lineRule="atLeast"/>
        <w:ind w:left="1800" w:right="1440"/>
        <w:jc w:val="both"/>
      </w:pPr>
      <w:r w:rsidRPr="002E618A">
        <w:rPr>
          <w:rFonts w:cs="Arial"/>
        </w:rPr>
        <w:t xml:space="preserve">Once the Department considers the project to be significantly complete, the </w:t>
      </w:r>
      <w:r w:rsidR="00710F5E" w:rsidRPr="002E618A">
        <w:rPr>
          <w:rFonts w:cs="Arial"/>
        </w:rPr>
        <w:t>Department</w:t>
      </w:r>
      <w:r w:rsidRPr="002E618A">
        <w:rPr>
          <w:rFonts w:cs="Arial"/>
        </w:rPr>
        <w:t xml:space="preserve"> will determine if a post-construction condition assessment is necessary to verify that no additional damage has been caused by the construction.  The post-construction condition assessment will consist of the same activities as the pre-construction condition assessment.</w:t>
      </w:r>
    </w:p>
    <w:p w14:paraId="3F2F5BAA" w14:textId="77777777" w:rsidR="00C37892" w:rsidRDefault="00C37892" w:rsidP="00C54AA0">
      <w:pPr>
        <w:pStyle w:val="BodyText"/>
        <w:spacing w:line="22" w:lineRule="atLeast"/>
        <w:ind w:left="1440" w:right="1440"/>
        <w:jc w:val="both"/>
        <w:rPr>
          <w:rFonts w:cs="Arial"/>
        </w:rPr>
      </w:pPr>
    </w:p>
    <w:p w14:paraId="22035AC8" w14:textId="4B2A4CBA" w:rsidR="009216BB" w:rsidRDefault="009216BB" w:rsidP="00C54AA0">
      <w:pPr>
        <w:pStyle w:val="ListParagraph"/>
        <w:numPr>
          <w:ilvl w:val="0"/>
          <w:numId w:val="6"/>
        </w:numPr>
        <w:tabs>
          <w:tab w:val="left" w:pos="1050"/>
        </w:tabs>
        <w:spacing w:line="22" w:lineRule="atLeast"/>
        <w:ind w:left="1440" w:right="1440"/>
        <w:jc w:val="both"/>
        <w:rPr>
          <w:rFonts w:ascii="Arial" w:eastAsia="Arial" w:hAnsi="Arial" w:cs="Arial"/>
          <w:sz w:val="16"/>
          <w:szCs w:val="16"/>
        </w:rPr>
      </w:pPr>
      <w:r>
        <w:rPr>
          <w:rFonts w:ascii="Arial"/>
          <w:b/>
          <w:sz w:val="20"/>
        </w:rPr>
        <w:t>C</w:t>
      </w:r>
      <w:r>
        <w:rPr>
          <w:rFonts w:ascii="Arial"/>
          <w:b/>
          <w:sz w:val="16"/>
        </w:rPr>
        <w:t xml:space="preserve">RACK </w:t>
      </w:r>
      <w:r>
        <w:rPr>
          <w:rFonts w:ascii="Arial"/>
          <w:b/>
          <w:sz w:val="20"/>
        </w:rPr>
        <w:t>M</w:t>
      </w:r>
      <w:r>
        <w:rPr>
          <w:rFonts w:ascii="Arial"/>
          <w:b/>
          <w:sz w:val="16"/>
        </w:rPr>
        <w:t xml:space="preserve">ONITORING </w:t>
      </w:r>
      <w:r>
        <w:rPr>
          <w:rFonts w:ascii="Arial"/>
          <w:b/>
          <w:sz w:val="20"/>
        </w:rPr>
        <w:t>D</w:t>
      </w:r>
      <w:r>
        <w:rPr>
          <w:rFonts w:ascii="Arial"/>
          <w:b/>
          <w:sz w:val="16"/>
        </w:rPr>
        <w:t>URING</w:t>
      </w:r>
      <w:r>
        <w:rPr>
          <w:rFonts w:ascii="Arial"/>
          <w:b/>
          <w:spacing w:val="-9"/>
          <w:sz w:val="16"/>
        </w:rPr>
        <w:t xml:space="preserve"> </w:t>
      </w:r>
      <w:r>
        <w:rPr>
          <w:rFonts w:ascii="Arial"/>
          <w:b/>
          <w:sz w:val="20"/>
        </w:rPr>
        <w:t>C</w:t>
      </w:r>
      <w:r>
        <w:rPr>
          <w:rFonts w:ascii="Arial"/>
          <w:b/>
          <w:sz w:val="16"/>
        </w:rPr>
        <w:t>ONSTRUCTION</w:t>
      </w:r>
    </w:p>
    <w:p w14:paraId="05336C08" w14:textId="77777777" w:rsidR="00BA3BE6" w:rsidRDefault="00BA3BE6" w:rsidP="00C54AA0">
      <w:pPr>
        <w:pStyle w:val="BodyText"/>
        <w:spacing w:line="22" w:lineRule="atLeast"/>
        <w:ind w:left="1440" w:right="1440"/>
        <w:jc w:val="both"/>
      </w:pPr>
    </w:p>
    <w:p w14:paraId="0E4DA2F5" w14:textId="748C5E47" w:rsidR="00130025" w:rsidRDefault="009216BB" w:rsidP="00C54AA0">
      <w:pPr>
        <w:pStyle w:val="BodyText"/>
        <w:numPr>
          <w:ilvl w:val="0"/>
          <w:numId w:val="10"/>
        </w:numPr>
        <w:spacing w:line="22" w:lineRule="atLeast"/>
        <w:ind w:left="1800" w:right="1440"/>
        <w:jc w:val="both"/>
      </w:pPr>
      <w:r>
        <w:t xml:space="preserve">During construction, the </w:t>
      </w:r>
      <w:r w:rsidR="003E403B">
        <w:t xml:space="preserve">Consultant </w:t>
      </w:r>
      <w:r>
        <w:t>shall perform periodic readings</w:t>
      </w:r>
      <w:r w:rsidR="00BA3BE6">
        <w:t>,</w:t>
      </w:r>
      <w:r>
        <w:t xml:space="preserve"> </w:t>
      </w:r>
      <w:r w:rsidR="00BA3BE6">
        <w:t xml:space="preserve">at a frequency and duration determined by the Department, </w:t>
      </w:r>
      <w:r>
        <w:t xml:space="preserve">of the crack monitors that were installed during the pre-construction condition assessment. </w:t>
      </w:r>
      <w:r w:rsidR="003E403B">
        <w:t xml:space="preserve"> </w:t>
      </w:r>
      <w:r>
        <w:t xml:space="preserve">If the crack readings suggest that vibrations from the project site are contributing to crack width, then the </w:t>
      </w:r>
      <w:r w:rsidR="003E403B">
        <w:t xml:space="preserve">Consultant </w:t>
      </w:r>
      <w:r>
        <w:t xml:space="preserve">shall immediately notify the </w:t>
      </w:r>
      <w:r w:rsidR="00870F05">
        <w:t>RCE</w:t>
      </w:r>
      <w:r>
        <w:t xml:space="preserve"> and review those activities that are generating the earthborne vibrations. </w:t>
      </w:r>
      <w:r w:rsidR="00BA3BE6">
        <w:t>The RCE may stop construction and require t</w:t>
      </w:r>
      <w:r>
        <w:t xml:space="preserve">he Contractor </w:t>
      </w:r>
      <w:r w:rsidR="00BA3BE6">
        <w:t>to</w:t>
      </w:r>
      <w:r>
        <w:t xml:space="preserve"> submit a detailed plan for repair, perform the repair at no cost to the Department and develop and submit</w:t>
      </w:r>
      <w:r w:rsidR="001B3187">
        <w:t xml:space="preserve"> </w:t>
      </w:r>
      <w:r w:rsidR="00503E02">
        <w:t>for review a revised construction plan to address the vibration problems and minimize further damage and</w:t>
      </w:r>
      <w:r w:rsidR="00503E02">
        <w:rPr>
          <w:spacing w:val="-11"/>
        </w:rPr>
        <w:t xml:space="preserve"> </w:t>
      </w:r>
      <w:r w:rsidR="00503E02">
        <w:t>complaints.</w:t>
      </w:r>
    </w:p>
    <w:p w14:paraId="5371418F" w14:textId="77777777" w:rsidR="00130025" w:rsidRDefault="00130025" w:rsidP="00C54AA0">
      <w:pPr>
        <w:spacing w:line="22" w:lineRule="atLeast"/>
        <w:ind w:left="1440" w:right="1440"/>
        <w:jc w:val="both"/>
        <w:rPr>
          <w:rFonts w:ascii="Arial" w:eastAsia="Arial" w:hAnsi="Arial" w:cs="Arial"/>
          <w:sz w:val="20"/>
          <w:szCs w:val="20"/>
        </w:rPr>
      </w:pPr>
    </w:p>
    <w:p w14:paraId="3AECE4E7" w14:textId="1DA96937" w:rsidR="00130025" w:rsidRPr="00C37892" w:rsidRDefault="00503E02" w:rsidP="00C54AA0">
      <w:pPr>
        <w:pStyle w:val="ListParagraph"/>
        <w:numPr>
          <w:ilvl w:val="0"/>
          <w:numId w:val="6"/>
        </w:numPr>
        <w:tabs>
          <w:tab w:val="left" w:pos="1050"/>
        </w:tabs>
        <w:spacing w:line="22" w:lineRule="atLeast"/>
        <w:ind w:left="1440" w:right="1440"/>
        <w:jc w:val="both"/>
        <w:rPr>
          <w:rFonts w:ascii="Arial" w:eastAsia="Arial" w:hAnsi="Arial" w:cs="Arial"/>
          <w:sz w:val="16"/>
          <w:szCs w:val="16"/>
        </w:rPr>
      </w:pPr>
      <w:r>
        <w:rPr>
          <w:rFonts w:ascii="Arial"/>
          <w:b/>
          <w:sz w:val="20"/>
        </w:rPr>
        <w:t>V</w:t>
      </w:r>
      <w:r>
        <w:rPr>
          <w:rFonts w:ascii="Arial"/>
          <w:b/>
          <w:sz w:val="16"/>
        </w:rPr>
        <w:t xml:space="preserve">IBRATION </w:t>
      </w:r>
      <w:r>
        <w:rPr>
          <w:rFonts w:ascii="Arial"/>
          <w:b/>
          <w:sz w:val="20"/>
        </w:rPr>
        <w:t>M</w:t>
      </w:r>
      <w:r>
        <w:rPr>
          <w:rFonts w:ascii="Arial"/>
          <w:b/>
          <w:sz w:val="16"/>
        </w:rPr>
        <w:t xml:space="preserve">ONITORING </w:t>
      </w:r>
      <w:r>
        <w:rPr>
          <w:rFonts w:ascii="Arial"/>
          <w:b/>
          <w:sz w:val="20"/>
        </w:rPr>
        <w:t>D</w:t>
      </w:r>
      <w:r>
        <w:rPr>
          <w:rFonts w:ascii="Arial"/>
          <w:b/>
          <w:sz w:val="16"/>
        </w:rPr>
        <w:t>URING</w:t>
      </w:r>
      <w:r>
        <w:rPr>
          <w:rFonts w:ascii="Arial"/>
          <w:b/>
          <w:spacing w:val="-9"/>
          <w:sz w:val="16"/>
        </w:rPr>
        <w:t xml:space="preserve"> </w:t>
      </w:r>
      <w:r>
        <w:rPr>
          <w:rFonts w:ascii="Arial"/>
          <w:b/>
          <w:sz w:val="20"/>
        </w:rPr>
        <w:t>C</w:t>
      </w:r>
      <w:r>
        <w:rPr>
          <w:rFonts w:ascii="Arial"/>
          <w:b/>
          <w:sz w:val="16"/>
        </w:rPr>
        <w:t>ONSTRUCTION</w:t>
      </w:r>
    </w:p>
    <w:p w14:paraId="07362FC9" w14:textId="77777777" w:rsidR="00C37892" w:rsidRDefault="00C37892" w:rsidP="00C54AA0">
      <w:pPr>
        <w:pStyle w:val="ListParagraph"/>
        <w:tabs>
          <w:tab w:val="left" w:pos="1050"/>
        </w:tabs>
        <w:spacing w:line="22" w:lineRule="atLeast"/>
        <w:ind w:left="1440" w:right="1440"/>
        <w:jc w:val="both"/>
        <w:rPr>
          <w:rFonts w:ascii="Arial" w:eastAsia="Arial" w:hAnsi="Arial" w:cs="Arial"/>
          <w:sz w:val="16"/>
          <w:szCs w:val="16"/>
        </w:rPr>
      </w:pPr>
    </w:p>
    <w:p w14:paraId="4C218ED5" w14:textId="0C50470A" w:rsidR="00CD604C" w:rsidRDefault="00CD604C" w:rsidP="00C54AA0">
      <w:pPr>
        <w:pStyle w:val="ListParagraph"/>
        <w:numPr>
          <w:ilvl w:val="0"/>
          <w:numId w:val="5"/>
        </w:numPr>
        <w:spacing w:line="22" w:lineRule="atLeast"/>
        <w:ind w:left="1800" w:right="1440"/>
        <w:jc w:val="both"/>
        <w:rPr>
          <w:rFonts w:ascii="Arial" w:hAnsi="Arial" w:cs="Arial"/>
          <w:sz w:val="20"/>
          <w:szCs w:val="20"/>
        </w:rPr>
      </w:pPr>
      <w:r w:rsidRPr="001B20DB">
        <w:rPr>
          <w:rFonts w:ascii="Arial" w:hAnsi="Arial" w:cs="Arial"/>
          <w:sz w:val="20"/>
          <w:szCs w:val="20"/>
        </w:rPr>
        <w:t xml:space="preserve">General </w:t>
      </w:r>
      <w:r w:rsidR="001B20DB" w:rsidRPr="001B20DB">
        <w:rPr>
          <w:rFonts w:ascii="Arial" w:hAnsi="Arial" w:cs="Arial"/>
          <w:sz w:val="20"/>
          <w:szCs w:val="20"/>
        </w:rPr>
        <w:t>–</w:t>
      </w:r>
      <w:r w:rsidRPr="001B20DB">
        <w:rPr>
          <w:rFonts w:ascii="Arial" w:hAnsi="Arial" w:cs="Arial"/>
          <w:sz w:val="20"/>
          <w:szCs w:val="20"/>
        </w:rPr>
        <w:t xml:space="preserve"> </w:t>
      </w:r>
      <w:r w:rsidR="001B20DB" w:rsidRPr="001B20DB">
        <w:rPr>
          <w:rFonts w:ascii="Arial" w:hAnsi="Arial" w:cs="Arial"/>
          <w:sz w:val="20"/>
          <w:szCs w:val="20"/>
        </w:rPr>
        <w:t xml:space="preserve">Structures at the site are </w:t>
      </w:r>
      <w:r w:rsidR="001B20DB">
        <w:rPr>
          <w:rFonts w:ascii="Arial" w:hAnsi="Arial" w:cs="Arial"/>
          <w:sz w:val="20"/>
          <w:szCs w:val="20"/>
        </w:rPr>
        <w:t xml:space="preserve">within approximately </w:t>
      </w:r>
      <w:r w:rsidR="00BA3BE6">
        <w:rPr>
          <w:rFonts w:ascii="Arial" w:hAnsi="Arial" w:cs="Arial"/>
          <w:sz w:val="20"/>
          <w:szCs w:val="20"/>
        </w:rPr>
        <w:t>_____</w:t>
      </w:r>
      <w:r w:rsidR="001B20DB">
        <w:rPr>
          <w:rFonts w:ascii="Arial" w:hAnsi="Arial" w:cs="Arial"/>
          <w:sz w:val="20"/>
          <w:szCs w:val="20"/>
        </w:rPr>
        <w:t xml:space="preserve"> feet of potential </w:t>
      </w:r>
      <w:r w:rsidR="009358F1">
        <w:rPr>
          <w:rFonts w:ascii="Arial" w:hAnsi="Arial" w:cs="Arial"/>
          <w:sz w:val="20"/>
          <w:szCs w:val="20"/>
        </w:rPr>
        <w:t>__________</w:t>
      </w:r>
      <w:r w:rsidR="001B20DB">
        <w:rPr>
          <w:rFonts w:ascii="Arial" w:hAnsi="Arial" w:cs="Arial"/>
          <w:sz w:val="20"/>
          <w:szCs w:val="20"/>
        </w:rPr>
        <w:t xml:space="preserve"> </w:t>
      </w:r>
      <w:r w:rsidR="00C54AA0">
        <w:rPr>
          <w:rFonts w:ascii="Arial" w:hAnsi="Arial" w:cs="Arial"/>
          <w:sz w:val="20"/>
          <w:szCs w:val="20"/>
        </w:rPr>
        <w:t>(place type of equipment here)</w:t>
      </w:r>
      <w:r w:rsidR="001B20DB">
        <w:rPr>
          <w:rFonts w:ascii="Arial" w:hAnsi="Arial" w:cs="Arial"/>
          <w:sz w:val="20"/>
          <w:szCs w:val="20"/>
        </w:rPr>
        <w:t xml:space="preserve">.  </w:t>
      </w:r>
    </w:p>
    <w:p w14:paraId="11B10542" w14:textId="77777777" w:rsidR="00C37892" w:rsidRPr="00BA0E25" w:rsidRDefault="00C37892" w:rsidP="00C54AA0">
      <w:pPr>
        <w:pStyle w:val="ListParagraph"/>
        <w:spacing w:line="22" w:lineRule="atLeast"/>
        <w:ind w:left="1800" w:right="1440"/>
        <w:jc w:val="both"/>
        <w:rPr>
          <w:rFonts w:ascii="Arial" w:hAnsi="Arial" w:cs="Arial"/>
          <w:sz w:val="20"/>
          <w:szCs w:val="20"/>
        </w:rPr>
      </w:pPr>
    </w:p>
    <w:p w14:paraId="48DE603F" w14:textId="5D42938C" w:rsidR="00130025" w:rsidRDefault="00503E02" w:rsidP="00C54AA0">
      <w:pPr>
        <w:pStyle w:val="ListParagraph"/>
        <w:numPr>
          <w:ilvl w:val="0"/>
          <w:numId w:val="5"/>
        </w:numPr>
        <w:spacing w:line="22" w:lineRule="atLeast"/>
        <w:ind w:left="1800" w:right="1440"/>
        <w:jc w:val="both"/>
      </w:pPr>
      <w:r w:rsidRPr="00BA0E25">
        <w:rPr>
          <w:rFonts w:ascii="Arial" w:hAnsi="Arial" w:cs="Arial"/>
          <w:sz w:val="20"/>
          <w:szCs w:val="20"/>
        </w:rPr>
        <w:t xml:space="preserve">Procedure </w:t>
      </w:r>
      <w:r w:rsidR="00EC56CB">
        <w:rPr>
          <w:rFonts w:ascii="Arial" w:hAnsi="Arial" w:cs="Arial"/>
          <w:sz w:val="20"/>
          <w:szCs w:val="20"/>
        </w:rPr>
        <w:t>–</w:t>
      </w:r>
      <w:r w:rsidRPr="00BA0E25">
        <w:rPr>
          <w:rFonts w:ascii="Arial" w:hAnsi="Arial" w:cs="Arial"/>
          <w:sz w:val="20"/>
          <w:szCs w:val="20"/>
        </w:rPr>
        <w:t xml:space="preserve"> </w:t>
      </w:r>
      <w:r w:rsidR="00EC56CB">
        <w:rPr>
          <w:rFonts w:ascii="Arial" w:hAnsi="Arial" w:cs="Arial"/>
          <w:sz w:val="20"/>
          <w:szCs w:val="20"/>
        </w:rPr>
        <w:t xml:space="preserve">Vibration monitoring </w:t>
      </w:r>
      <w:r w:rsidRPr="00BA0E25">
        <w:rPr>
          <w:rFonts w:ascii="Arial" w:hAnsi="Arial" w:cs="Arial"/>
          <w:sz w:val="20"/>
          <w:szCs w:val="20"/>
        </w:rPr>
        <w:t xml:space="preserve">shall </w:t>
      </w:r>
      <w:r w:rsidR="00EC56CB">
        <w:rPr>
          <w:rFonts w:ascii="Arial" w:hAnsi="Arial" w:cs="Arial"/>
          <w:sz w:val="20"/>
          <w:szCs w:val="20"/>
        </w:rPr>
        <w:t>be performed</w:t>
      </w:r>
      <w:r w:rsidRPr="00BA0E25">
        <w:rPr>
          <w:rFonts w:ascii="Arial" w:hAnsi="Arial" w:cs="Arial"/>
          <w:sz w:val="20"/>
          <w:szCs w:val="20"/>
        </w:rPr>
        <w:t xml:space="preserve"> at no less than </w:t>
      </w:r>
      <w:r w:rsidR="00DF7E4A">
        <w:rPr>
          <w:rFonts w:ascii="Arial" w:hAnsi="Arial" w:cs="Arial"/>
          <w:sz w:val="20"/>
          <w:szCs w:val="20"/>
        </w:rPr>
        <w:t>______</w:t>
      </w:r>
      <w:r w:rsidRPr="001B20DB">
        <w:rPr>
          <w:rFonts w:ascii="Arial" w:hAnsi="Arial" w:cs="Arial"/>
          <w:sz w:val="20"/>
          <w:szCs w:val="20"/>
        </w:rPr>
        <w:t xml:space="preserve"> locations at </w:t>
      </w:r>
      <w:r w:rsidR="000554F8" w:rsidRPr="001B20DB">
        <w:rPr>
          <w:rFonts w:ascii="Arial" w:hAnsi="Arial" w:cs="Arial"/>
          <w:sz w:val="20"/>
          <w:szCs w:val="20"/>
        </w:rPr>
        <w:t>varying distances from the vibration generating</w:t>
      </w:r>
      <w:r w:rsidRPr="001B20DB">
        <w:rPr>
          <w:rFonts w:ascii="Arial" w:hAnsi="Arial" w:cs="Arial"/>
          <w:sz w:val="20"/>
          <w:szCs w:val="20"/>
        </w:rPr>
        <w:t xml:space="preserve"> activity </w:t>
      </w:r>
      <w:r w:rsidR="00632255">
        <w:rPr>
          <w:rFonts w:ascii="Arial" w:hAnsi="Arial" w:cs="Arial"/>
          <w:sz w:val="20"/>
          <w:szCs w:val="20"/>
        </w:rPr>
        <w:t>within the</w:t>
      </w:r>
      <w:r w:rsidRPr="001B20DB">
        <w:rPr>
          <w:rFonts w:ascii="Arial" w:hAnsi="Arial" w:cs="Arial"/>
          <w:sz w:val="20"/>
          <w:szCs w:val="20"/>
        </w:rPr>
        <w:t xml:space="preserve"> project</w:t>
      </w:r>
      <w:r w:rsidR="00632255">
        <w:rPr>
          <w:rFonts w:ascii="Arial" w:hAnsi="Arial" w:cs="Arial"/>
          <w:sz w:val="20"/>
          <w:szCs w:val="20"/>
        </w:rPr>
        <w:t xml:space="preserve"> limits</w:t>
      </w:r>
      <w:r w:rsidRPr="001B20DB">
        <w:rPr>
          <w:rFonts w:ascii="Arial" w:hAnsi="Arial" w:cs="Arial"/>
          <w:sz w:val="20"/>
          <w:szCs w:val="20"/>
        </w:rPr>
        <w:t>.</w:t>
      </w:r>
      <w:r w:rsidR="00097FD0" w:rsidRPr="001B20DB">
        <w:rPr>
          <w:rFonts w:ascii="Arial" w:hAnsi="Arial" w:cs="Arial"/>
          <w:sz w:val="20"/>
          <w:szCs w:val="20"/>
        </w:rPr>
        <w:t xml:space="preserve">  </w:t>
      </w:r>
      <w:r w:rsidRPr="001B20DB">
        <w:rPr>
          <w:rFonts w:ascii="Arial" w:hAnsi="Arial" w:cs="Arial"/>
          <w:sz w:val="20"/>
          <w:szCs w:val="20"/>
        </w:rPr>
        <w:t>The locations</w:t>
      </w:r>
      <w:r w:rsidRPr="001B20DB">
        <w:rPr>
          <w:rFonts w:ascii="Arial"/>
          <w:sz w:val="20"/>
          <w:szCs w:val="20"/>
        </w:rPr>
        <w:t xml:space="preserve"> </w:t>
      </w:r>
      <w:r w:rsidR="00DF7E4A">
        <w:rPr>
          <w:rFonts w:ascii="Arial"/>
          <w:sz w:val="20"/>
          <w:szCs w:val="20"/>
        </w:rPr>
        <w:t>will</w:t>
      </w:r>
      <w:r w:rsidRPr="001B20DB">
        <w:rPr>
          <w:rFonts w:ascii="Arial"/>
          <w:sz w:val="20"/>
          <w:szCs w:val="20"/>
        </w:rPr>
        <w:t xml:space="preserve"> be selected by the </w:t>
      </w:r>
      <w:r w:rsidR="00301A4B">
        <w:rPr>
          <w:rFonts w:ascii="Arial"/>
          <w:sz w:val="20"/>
          <w:szCs w:val="20"/>
        </w:rPr>
        <w:t xml:space="preserve">Consultant, with input from the </w:t>
      </w:r>
      <w:r w:rsidR="00EC56CB">
        <w:rPr>
          <w:rFonts w:ascii="Arial"/>
          <w:sz w:val="20"/>
          <w:szCs w:val="20"/>
        </w:rPr>
        <w:t>Department</w:t>
      </w:r>
      <w:r w:rsidR="00301A4B">
        <w:rPr>
          <w:rFonts w:ascii="Arial"/>
          <w:sz w:val="20"/>
          <w:szCs w:val="20"/>
        </w:rPr>
        <w:t>,</w:t>
      </w:r>
      <w:r w:rsidR="00EC56CB" w:rsidRPr="001B20DB">
        <w:rPr>
          <w:rFonts w:ascii="Arial"/>
          <w:sz w:val="20"/>
          <w:szCs w:val="20"/>
        </w:rPr>
        <w:t xml:space="preserve"> </w:t>
      </w:r>
      <w:r w:rsidRPr="001B20DB">
        <w:rPr>
          <w:rFonts w:ascii="Arial"/>
          <w:sz w:val="20"/>
          <w:szCs w:val="20"/>
        </w:rPr>
        <w:t>based on the location of the construction activities and their relative position to nearby structures.</w:t>
      </w:r>
      <w:r w:rsidR="005E4432">
        <w:rPr>
          <w:rFonts w:ascii="Arial"/>
          <w:sz w:val="20"/>
          <w:szCs w:val="20"/>
        </w:rPr>
        <w:t xml:space="preserve">  The Contractor shall provide at least two </w:t>
      </w:r>
      <w:r w:rsidR="005E4432">
        <w:rPr>
          <w:rFonts w:ascii="Arial"/>
          <w:sz w:val="20"/>
          <w:szCs w:val="20"/>
        </w:rPr>
        <w:lastRenderedPageBreak/>
        <w:t>(2) weeks notice to the Department prior to requesting vibration monitoring</w:t>
      </w:r>
      <w:r w:rsidR="009A2A13">
        <w:rPr>
          <w:rFonts w:ascii="Arial"/>
          <w:sz w:val="20"/>
          <w:szCs w:val="20"/>
        </w:rPr>
        <w:t xml:space="preserve"> services.</w:t>
      </w:r>
      <w:r w:rsidRPr="001B20DB">
        <w:rPr>
          <w:rFonts w:ascii="Arial"/>
          <w:sz w:val="20"/>
          <w:szCs w:val="20"/>
        </w:rPr>
        <w:t xml:space="preserve"> Prior to construction, </w:t>
      </w:r>
      <w:r w:rsidR="00E0742D">
        <w:rPr>
          <w:rFonts w:ascii="Arial"/>
          <w:sz w:val="20"/>
          <w:szCs w:val="20"/>
        </w:rPr>
        <w:t xml:space="preserve">the Consultant shall submit </w:t>
      </w:r>
      <w:r w:rsidRPr="001B20DB">
        <w:rPr>
          <w:rFonts w:ascii="Arial"/>
          <w:sz w:val="20"/>
          <w:szCs w:val="20"/>
        </w:rPr>
        <w:t xml:space="preserve">a plan of the monitoring locations </w:t>
      </w:r>
      <w:r>
        <w:rPr>
          <w:rFonts w:ascii="Arial"/>
          <w:sz w:val="20"/>
        </w:rPr>
        <w:t xml:space="preserve">to the </w:t>
      </w:r>
      <w:r w:rsidR="00A62A27">
        <w:rPr>
          <w:rFonts w:ascii="Arial"/>
          <w:sz w:val="20"/>
        </w:rPr>
        <w:t xml:space="preserve">Department </w:t>
      </w:r>
      <w:r>
        <w:rPr>
          <w:rFonts w:ascii="Arial"/>
          <w:sz w:val="20"/>
        </w:rPr>
        <w:t xml:space="preserve">for acceptance. The locations of the vibration monitors </w:t>
      </w:r>
      <w:r w:rsidR="00A62A27">
        <w:rPr>
          <w:rFonts w:ascii="Arial"/>
          <w:sz w:val="20"/>
        </w:rPr>
        <w:t xml:space="preserve">may </w:t>
      </w:r>
      <w:r>
        <w:rPr>
          <w:rFonts w:ascii="Arial"/>
          <w:sz w:val="20"/>
        </w:rPr>
        <w:t>be adjusted during construction</w:t>
      </w:r>
      <w:r w:rsidR="00A62A27">
        <w:rPr>
          <w:rFonts w:ascii="Arial"/>
          <w:sz w:val="20"/>
        </w:rPr>
        <w:t>, as needed, to avoid conflict with other construction activities</w:t>
      </w:r>
      <w:r>
        <w:rPr>
          <w:rFonts w:ascii="Arial"/>
          <w:sz w:val="20"/>
        </w:rPr>
        <w:t xml:space="preserve">. </w:t>
      </w:r>
      <w:r w:rsidR="000554F8">
        <w:rPr>
          <w:rFonts w:ascii="Arial"/>
          <w:sz w:val="20"/>
        </w:rPr>
        <w:t>Prior to foundation or embankment construction, t</w:t>
      </w:r>
      <w:r>
        <w:rPr>
          <w:rFonts w:ascii="Arial"/>
          <w:sz w:val="20"/>
        </w:rPr>
        <w:t xml:space="preserve">he vibration monitors shall be established at the site so that background vibrations may be determined. </w:t>
      </w:r>
      <w:r w:rsidRPr="0059210C">
        <w:rPr>
          <w:rFonts w:ascii="Arial"/>
          <w:sz w:val="20"/>
        </w:rPr>
        <w:t xml:space="preserve">The sensitivity range </w:t>
      </w:r>
      <w:r w:rsidRPr="0059210C">
        <w:rPr>
          <w:rFonts w:ascii="Arial" w:hAnsi="Arial" w:cs="Arial"/>
          <w:sz w:val="20"/>
          <w:szCs w:val="20"/>
        </w:rPr>
        <w:t>of the seismograph shall be selected s</w:t>
      </w:r>
      <w:r w:rsidR="007F5820" w:rsidRPr="0059210C">
        <w:rPr>
          <w:rFonts w:ascii="Arial" w:hAnsi="Arial" w:cs="Arial"/>
          <w:sz w:val="20"/>
          <w:szCs w:val="20"/>
        </w:rPr>
        <w:t>o</w:t>
      </w:r>
      <w:r w:rsidRPr="0059210C">
        <w:rPr>
          <w:rFonts w:ascii="Arial" w:hAnsi="Arial" w:cs="Arial"/>
          <w:sz w:val="20"/>
          <w:szCs w:val="20"/>
        </w:rPr>
        <w:t xml:space="preserve"> that the recording is initiated below the maximum allowable particle velocity and extends above the highest expected intensity.</w:t>
      </w:r>
      <w:r w:rsidRPr="007F5820">
        <w:rPr>
          <w:rFonts w:ascii="Arial" w:hAnsi="Arial" w:cs="Arial"/>
          <w:sz w:val="20"/>
          <w:szCs w:val="20"/>
        </w:rPr>
        <w:t xml:space="preserve"> </w:t>
      </w:r>
      <w:r w:rsidR="000554F8">
        <w:rPr>
          <w:rFonts w:ascii="Arial" w:hAnsi="Arial" w:cs="Arial"/>
          <w:sz w:val="20"/>
          <w:szCs w:val="20"/>
        </w:rPr>
        <w:t xml:space="preserve"> If </w:t>
      </w:r>
      <w:r w:rsidR="006F4DF0">
        <w:rPr>
          <w:rFonts w:ascii="Arial" w:hAnsi="Arial" w:cs="Arial"/>
          <w:sz w:val="20"/>
          <w:szCs w:val="20"/>
        </w:rPr>
        <w:t>a seismograph</w:t>
      </w:r>
      <w:r w:rsidR="000554F8">
        <w:rPr>
          <w:rFonts w:ascii="Arial" w:hAnsi="Arial" w:cs="Arial"/>
          <w:sz w:val="20"/>
          <w:szCs w:val="20"/>
        </w:rPr>
        <w:t xml:space="preserve"> measures a particle velocity greater than the allowable criteria, the </w:t>
      </w:r>
      <w:r w:rsidR="00A62A27">
        <w:rPr>
          <w:rFonts w:ascii="Arial" w:hAnsi="Arial" w:cs="Arial"/>
          <w:sz w:val="20"/>
          <w:szCs w:val="20"/>
        </w:rPr>
        <w:t xml:space="preserve">Consultant </w:t>
      </w:r>
      <w:r w:rsidR="000554F8">
        <w:rPr>
          <w:rFonts w:ascii="Arial" w:hAnsi="Arial" w:cs="Arial"/>
          <w:sz w:val="20"/>
          <w:szCs w:val="20"/>
        </w:rPr>
        <w:t>shall be capable of determining the specific</w:t>
      </w:r>
      <w:r w:rsidRPr="007F5820">
        <w:rPr>
          <w:rFonts w:ascii="Arial" w:hAnsi="Arial" w:cs="Arial"/>
          <w:sz w:val="20"/>
          <w:szCs w:val="20"/>
        </w:rPr>
        <w:t xml:space="preserve"> </w:t>
      </w:r>
      <w:r w:rsidR="000554F8">
        <w:rPr>
          <w:rFonts w:ascii="Arial" w:hAnsi="Arial" w:cs="Arial"/>
          <w:sz w:val="20"/>
          <w:szCs w:val="20"/>
        </w:rPr>
        <w:t>source</w:t>
      </w:r>
      <w:r w:rsidRPr="007F5820">
        <w:rPr>
          <w:rFonts w:ascii="Arial" w:hAnsi="Arial" w:cs="Arial"/>
          <w:sz w:val="20"/>
          <w:szCs w:val="20"/>
        </w:rPr>
        <w:t xml:space="preserve"> of the vibration </w:t>
      </w:r>
      <w:r w:rsidR="000554F8">
        <w:rPr>
          <w:rFonts w:ascii="Arial" w:hAnsi="Arial" w:cs="Arial"/>
          <w:sz w:val="20"/>
          <w:szCs w:val="20"/>
        </w:rPr>
        <w:t>activity</w:t>
      </w:r>
      <w:r w:rsidR="000816A2" w:rsidRPr="007F5820">
        <w:rPr>
          <w:rFonts w:ascii="Arial" w:hAnsi="Arial" w:cs="Arial"/>
          <w:sz w:val="20"/>
          <w:szCs w:val="20"/>
        </w:rPr>
        <w:t>.</w:t>
      </w:r>
    </w:p>
    <w:p w14:paraId="6E34B446" w14:textId="77777777" w:rsidR="00130025" w:rsidRDefault="00130025" w:rsidP="00C54AA0">
      <w:pPr>
        <w:spacing w:line="22" w:lineRule="atLeast"/>
        <w:ind w:left="1800" w:right="1440"/>
        <w:jc w:val="both"/>
        <w:rPr>
          <w:rFonts w:ascii="Arial" w:eastAsia="Arial" w:hAnsi="Arial" w:cs="Arial"/>
          <w:sz w:val="20"/>
          <w:szCs w:val="20"/>
        </w:rPr>
      </w:pPr>
    </w:p>
    <w:p w14:paraId="48A46AAD" w14:textId="264C5F5B" w:rsidR="002364CD" w:rsidRPr="00C37892" w:rsidRDefault="002364CD" w:rsidP="00C54AA0">
      <w:pPr>
        <w:pStyle w:val="ListParagraph"/>
        <w:numPr>
          <w:ilvl w:val="0"/>
          <w:numId w:val="5"/>
        </w:numPr>
        <w:spacing w:line="22" w:lineRule="atLeast"/>
        <w:ind w:left="1800" w:right="1440"/>
        <w:jc w:val="both"/>
        <w:rPr>
          <w:rFonts w:ascii="Arial" w:eastAsia="Arial" w:hAnsi="Arial" w:cs="Arial"/>
          <w:sz w:val="20"/>
          <w:szCs w:val="20"/>
        </w:rPr>
      </w:pPr>
      <w:r>
        <w:rPr>
          <w:rFonts w:ascii="Arial"/>
          <w:sz w:val="20"/>
        </w:rPr>
        <w:t xml:space="preserve">Project Vibration Criteria </w:t>
      </w:r>
      <w:r>
        <w:rPr>
          <w:rFonts w:ascii="Arial"/>
          <w:sz w:val="20"/>
        </w:rPr>
        <w:t>–</w:t>
      </w:r>
      <w:r>
        <w:rPr>
          <w:rFonts w:ascii="Arial"/>
          <w:sz w:val="20"/>
        </w:rPr>
        <w:t xml:space="preserve"> The maximum allowable </w:t>
      </w:r>
      <w:r w:rsidR="008D68E6">
        <w:rPr>
          <w:rFonts w:ascii="Arial"/>
          <w:sz w:val="20"/>
        </w:rPr>
        <w:t>Peak P</w:t>
      </w:r>
      <w:r>
        <w:rPr>
          <w:rFonts w:ascii="Arial"/>
          <w:sz w:val="20"/>
        </w:rPr>
        <w:t xml:space="preserve">article </w:t>
      </w:r>
      <w:r w:rsidR="008D68E6">
        <w:rPr>
          <w:rFonts w:ascii="Arial"/>
          <w:sz w:val="20"/>
        </w:rPr>
        <w:t>V</w:t>
      </w:r>
      <w:r>
        <w:rPr>
          <w:rFonts w:ascii="Arial"/>
          <w:sz w:val="20"/>
        </w:rPr>
        <w:t>elocity</w:t>
      </w:r>
      <w:r w:rsidR="008D68E6">
        <w:rPr>
          <w:rFonts w:ascii="Arial"/>
          <w:sz w:val="20"/>
        </w:rPr>
        <w:t xml:space="preserve"> (PPV)</w:t>
      </w:r>
      <w:r>
        <w:rPr>
          <w:rFonts w:ascii="Arial"/>
          <w:sz w:val="20"/>
        </w:rPr>
        <w:t xml:space="preserve"> </w:t>
      </w:r>
      <w:r w:rsidRPr="00BA0E25">
        <w:rPr>
          <w:rFonts w:ascii="Arial"/>
          <w:sz w:val="20"/>
        </w:rPr>
        <w:t xml:space="preserve">along the site, is </w:t>
      </w:r>
      <w:r w:rsidR="009358F1">
        <w:rPr>
          <w:rFonts w:ascii="Arial"/>
          <w:sz w:val="20"/>
        </w:rPr>
        <w:t>______</w:t>
      </w:r>
      <w:r w:rsidRPr="00BA0E25">
        <w:rPr>
          <w:rFonts w:ascii="Arial"/>
          <w:sz w:val="20"/>
        </w:rPr>
        <w:t xml:space="preserve"> in/sec.</w:t>
      </w:r>
      <w:r>
        <w:rPr>
          <w:rFonts w:ascii="Arial"/>
          <w:sz w:val="20"/>
        </w:rPr>
        <w:t xml:space="preserve">  These threshold values shall be applied at the receptor location and not adjacent to the vibration generating activity.  </w:t>
      </w:r>
      <w:r w:rsidR="009358F1">
        <w:rPr>
          <w:rFonts w:ascii="Arial"/>
          <w:sz w:val="20"/>
        </w:rPr>
        <w:t xml:space="preserve">If </w:t>
      </w:r>
      <w:r>
        <w:rPr>
          <w:rFonts w:ascii="Arial"/>
          <w:sz w:val="20"/>
        </w:rPr>
        <w:t xml:space="preserve">the data from the monitors indicate that vibrations are exceeding the threshold values, then the </w:t>
      </w:r>
      <w:r w:rsidR="009358F1">
        <w:rPr>
          <w:rFonts w:ascii="Arial"/>
          <w:sz w:val="20"/>
        </w:rPr>
        <w:t xml:space="preserve">Consultant performing the monitoring services will inform the RCE and the RCE will immediately notify the </w:t>
      </w:r>
      <w:r>
        <w:rPr>
          <w:rFonts w:ascii="Arial"/>
          <w:sz w:val="20"/>
        </w:rPr>
        <w:t xml:space="preserve">Contractor </w:t>
      </w:r>
      <w:r w:rsidR="009358F1">
        <w:rPr>
          <w:rFonts w:ascii="Arial"/>
          <w:sz w:val="20"/>
        </w:rPr>
        <w:t>to</w:t>
      </w:r>
      <w:r>
        <w:rPr>
          <w:rFonts w:ascii="Arial"/>
          <w:sz w:val="20"/>
        </w:rPr>
        <w:t xml:space="preserve"> halt construction</w:t>
      </w:r>
      <w:r w:rsidR="009358F1">
        <w:rPr>
          <w:rFonts w:ascii="Arial"/>
          <w:sz w:val="20"/>
        </w:rPr>
        <w:t xml:space="preserve"> activities</w:t>
      </w:r>
      <w:r>
        <w:rPr>
          <w:rFonts w:ascii="Arial"/>
          <w:sz w:val="20"/>
        </w:rPr>
        <w:t>.  The RCE may not allow construction to continue until the Contractor has developed a revised construction plan to lower the vibration producing activity to below the threshold PPV.  No time or money will be provided to the Contractor for any and all losses incurred by the Contractor from the RCE halting construction due to exceeding the threshold PPV.</w:t>
      </w:r>
      <w:r w:rsidR="009F64A0">
        <w:rPr>
          <w:rFonts w:ascii="Arial"/>
          <w:sz w:val="20"/>
        </w:rPr>
        <w:t xml:space="preserve">  In addition, no time or money will be provided for the Contractor altering their construction techniques to reduce vibrations below the allowable thresholds.</w:t>
      </w:r>
    </w:p>
    <w:p w14:paraId="36152EB2" w14:textId="3AB22DD3" w:rsidR="00C37892" w:rsidRPr="002E618A" w:rsidRDefault="00C37892" w:rsidP="00C54AA0">
      <w:pPr>
        <w:spacing w:line="22" w:lineRule="atLeast"/>
        <w:ind w:left="1800" w:right="1440"/>
        <w:jc w:val="both"/>
        <w:rPr>
          <w:rFonts w:ascii="Arial" w:eastAsia="Arial" w:hAnsi="Arial" w:cs="Arial"/>
          <w:sz w:val="20"/>
          <w:szCs w:val="20"/>
        </w:rPr>
      </w:pPr>
    </w:p>
    <w:p w14:paraId="474A5FFE" w14:textId="5A8BAE8B" w:rsidR="00130025" w:rsidRDefault="00DF7E4A" w:rsidP="00C54AA0">
      <w:pPr>
        <w:pStyle w:val="ListParagraph"/>
        <w:numPr>
          <w:ilvl w:val="0"/>
          <w:numId w:val="5"/>
        </w:numPr>
        <w:spacing w:line="22" w:lineRule="atLeast"/>
        <w:ind w:left="1800" w:right="1440"/>
        <w:jc w:val="both"/>
        <w:rPr>
          <w:rFonts w:cs="Arial"/>
        </w:rPr>
      </w:pPr>
      <w:r>
        <w:rPr>
          <w:rFonts w:ascii="Arial" w:eastAsia="Arial" w:hAnsi="Arial" w:cs="Arial"/>
          <w:sz w:val="20"/>
          <w:szCs w:val="20"/>
        </w:rPr>
        <w:t>No Method of Measurement or Basis of Payment is required for this Special Provision</w:t>
      </w:r>
      <w:r w:rsidR="00CD066A">
        <w:t>.</w:t>
      </w:r>
    </w:p>
    <w:p w14:paraId="0B516BD8" w14:textId="77777777" w:rsidR="00130025" w:rsidRDefault="00130025" w:rsidP="00C54AA0">
      <w:pPr>
        <w:spacing w:line="22" w:lineRule="atLeast"/>
        <w:ind w:left="1440" w:right="1440"/>
        <w:jc w:val="both"/>
        <w:rPr>
          <w:rFonts w:ascii="Arial" w:eastAsia="Arial" w:hAnsi="Arial" w:cs="Arial"/>
          <w:sz w:val="20"/>
          <w:szCs w:val="20"/>
        </w:rPr>
      </w:pPr>
    </w:p>
    <w:p w14:paraId="2965FD4B" w14:textId="00960C68" w:rsidR="00130025" w:rsidRDefault="00130025" w:rsidP="00C54AA0">
      <w:pPr>
        <w:pStyle w:val="BodyText"/>
        <w:spacing w:line="22" w:lineRule="atLeast"/>
        <w:ind w:left="2519" w:right="280"/>
        <w:jc w:val="both"/>
        <w:rPr>
          <w:rFonts w:cs="Arial"/>
        </w:rPr>
      </w:pPr>
    </w:p>
    <w:sectPr w:rsidR="00130025" w:rsidSect="00C37892">
      <w:headerReference w:type="even" r:id="rId11"/>
      <w:headerReference w:type="default" r:id="rId12"/>
      <w:footerReference w:type="default" r:id="rId13"/>
      <w:headerReference w:type="first" r:id="rId14"/>
      <w:pgSz w:w="12240" w:h="15840"/>
      <w:pgMar w:top="1040" w:right="1200" w:bottom="1240" w:left="1200" w:header="720" w:footer="10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A93A" w14:textId="77777777" w:rsidR="001F3156" w:rsidRDefault="001F3156">
      <w:r>
        <w:separator/>
      </w:r>
    </w:p>
  </w:endnote>
  <w:endnote w:type="continuationSeparator" w:id="0">
    <w:p w14:paraId="7CBB81CE" w14:textId="77777777" w:rsidR="001F3156" w:rsidRDefault="001F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E971" w14:textId="18CA5CA5" w:rsidR="00130025" w:rsidRDefault="000B3872">
    <w:pPr>
      <w:spacing w:line="14" w:lineRule="auto"/>
      <w:rPr>
        <w:sz w:val="20"/>
        <w:szCs w:val="20"/>
      </w:rPr>
    </w:pPr>
    <w:r>
      <w:rPr>
        <w:noProof/>
      </w:rPr>
      <mc:AlternateContent>
        <mc:Choice Requires="wpg">
          <w:drawing>
            <wp:anchor distT="0" distB="0" distL="114300" distR="114300" simplePos="0" relativeHeight="251656192" behindDoc="1" locked="0" layoutInCell="1" allowOverlap="1" wp14:anchorId="5451859D" wp14:editId="2228F84D">
              <wp:simplePos x="0" y="0"/>
              <wp:positionH relativeFrom="page">
                <wp:posOffset>839470</wp:posOffset>
              </wp:positionH>
              <wp:positionV relativeFrom="page">
                <wp:posOffset>9267190</wp:posOffset>
              </wp:positionV>
              <wp:extent cx="6093460" cy="187960"/>
              <wp:effectExtent l="10795" t="8890" r="10795"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187960"/>
                        <a:chOff x="1322" y="14594"/>
                        <a:chExt cx="9596" cy="296"/>
                      </a:xfrm>
                    </wpg:grpSpPr>
                    <wpg:grpSp>
                      <wpg:cNvPr id="4" name="Group 12"/>
                      <wpg:cNvGrpSpPr>
                        <a:grpSpLocks/>
                      </wpg:cNvGrpSpPr>
                      <wpg:grpSpPr bwMode="auto">
                        <a:xfrm>
                          <a:off x="1332" y="14604"/>
                          <a:ext cx="2" cy="276"/>
                          <a:chOff x="1332" y="14604"/>
                          <a:chExt cx="2" cy="276"/>
                        </a:xfrm>
                      </wpg:grpSpPr>
                      <wps:wsp>
                        <wps:cNvPr id="5" name="Freeform 13"/>
                        <wps:cNvSpPr>
                          <a:spLocks/>
                        </wps:cNvSpPr>
                        <wps:spPr bwMode="auto">
                          <a:xfrm>
                            <a:off x="1332" y="14604"/>
                            <a:ext cx="2" cy="276"/>
                          </a:xfrm>
                          <a:custGeom>
                            <a:avLst/>
                            <a:gdLst>
                              <a:gd name="T0" fmla="+- 0 14604 14604"/>
                              <a:gd name="T1" fmla="*/ 14604 h 276"/>
                              <a:gd name="T2" fmla="+- 0 14880 14604"/>
                              <a:gd name="T3" fmla="*/ 14880 h 276"/>
                            </a:gdLst>
                            <a:ahLst/>
                            <a:cxnLst>
                              <a:cxn ang="0">
                                <a:pos x="0" y="T1"/>
                              </a:cxn>
                              <a:cxn ang="0">
                                <a:pos x="0" y="T3"/>
                              </a:cxn>
                            </a:cxnLst>
                            <a:rect l="0" t="0" r="r" b="b"/>
                            <a:pathLst>
                              <a:path h="276">
                                <a:moveTo>
                                  <a:pt x="0" y="0"/>
                                </a:moveTo>
                                <a:lnTo>
                                  <a:pt x="0" y="27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0"/>
                      <wpg:cNvGrpSpPr>
                        <a:grpSpLocks/>
                      </wpg:cNvGrpSpPr>
                      <wpg:grpSpPr bwMode="auto">
                        <a:xfrm>
                          <a:off x="6120" y="14604"/>
                          <a:ext cx="2" cy="276"/>
                          <a:chOff x="6120" y="14604"/>
                          <a:chExt cx="2" cy="276"/>
                        </a:xfrm>
                      </wpg:grpSpPr>
                      <wps:wsp>
                        <wps:cNvPr id="7" name="Freeform 11"/>
                        <wps:cNvSpPr>
                          <a:spLocks/>
                        </wps:cNvSpPr>
                        <wps:spPr bwMode="auto">
                          <a:xfrm>
                            <a:off x="6120" y="14604"/>
                            <a:ext cx="2" cy="276"/>
                          </a:xfrm>
                          <a:custGeom>
                            <a:avLst/>
                            <a:gdLst>
                              <a:gd name="T0" fmla="+- 0 14604 14604"/>
                              <a:gd name="T1" fmla="*/ 14604 h 276"/>
                              <a:gd name="T2" fmla="+- 0 14880 14604"/>
                              <a:gd name="T3" fmla="*/ 14880 h 276"/>
                            </a:gdLst>
                            <a:ahLst/>
                            <a:cxnLst>
                              <a:cxn ang="0">
                                <a:pos x="0" y="T1"/>
                              </a:cxn>
                              <a:cxn ang="0">
                                <a:pos x="0" y="T3"/>
                              </a:cxn>
                            </a:cxnLst>
                            <a:rect l="0" t="0" r="r" b="b"/>
                            <a:pathLst>
                              <a:path h="276">
                                <a:moveTo>
                                  <a:pt x="0" y="0"/>
                                </a:moveTo>
                                <a:lnTo>
                                  <a:pt x="0" y="27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10908" y="14604"/>
                          <a:ext cx="2" cy="276"/>
                          <a:chOff x="10908" y="14604"/>
                          <a:chExt cx="2" cy="276"/>
                        </a:xfrm>
                      </wpg:grpSpPr>
                      <wps:wsp>
                        <wps:cNvPr id="9" name="Freeform 9"/>
                        <wps:cNvSpPr>
                          <a:spLocks/>
                        </wps:cNvSpPr>
                        <wps:spPr bwMode="auto">
                          <a:xfrm>
                            <a:off x="10908" y="14604"/>
                            <a:ext cx="2" cy="276"/>
                          </a:xfrm>
                          <a:custGeom>
                            <a:avLst/>
                            <a:gdLst>
                              <a:gd name="T0" fmla="+- 0 14604 14604"/>
                              <a:gd name="T1" fmla="*/ 14604 h 276"/>
                              <a:gd name="T2" fmla="+- 0 14880 14604"/>
                              <a:gd name="T3" fmla="*/ 14880 h 276"/>
                            </a:gdLst>
                            <a:ahLst/>
                            <a:cxnLst>
                              <a:cxn ang="0">
                                <a:pos x="0" y="T1"/>
                              </a:cxn>
                              <a:cxn ang="0">
                                <a:pos x="0" y="T3"/>
                              </a:cxn>
                            </a:cxnLst>
                            <a:rect l="0" t="0" r="r" b="b"/>
                            <a:pathLst>
                              <a:path h="276">
                                <a:moveTo>
                                  <a:pt x="0" y="0"/>
                                </a:moveTo>
                                <a:lnTo>
                                  <a:pt x="0" y="27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6"/>
                      <wpg:cNvGrpSpPr>
                        <a:grpSpLocks/>
                      </wpg:cNvGrpSpPr>
                      <wpg:grpSpPr bwMode="auto">
                        <a:xfrm>
                          <a:off x="1327" y="14599"/>
                          <a:ext cx="9586" cy="2"/>
                          <a:chOff x="1327" y="14599"/>
                          <a:chExt cx="9586" cy="2"/>
                        </a:xfrm>
                      </wpg:grpSpPr>
                      <wps:wsp>
                        <wps:cNvPr id="11" name="Freeform 7"/>
                        <wps:cNvSpPr>
                          <a:spLocks/>
                        </wps:cNvSpPr>
                        <wps:spPr bwMode="auto">
                          <a:xfrm>
                            <a:off x="1327" y="14599"/>
                            <a:ext cx="9586" cy="2"/>
                          </a:xfrm>
                          <a:custGeom>
                            <a:avLst/>
                            <a:gdLst>
                              <a:gd name="T0" fmla="+- 0 1327 1327"/>
                              <a:gd name="T1" fmla="*/ T0 w 9586"/>
                              <a:gd name="T2" fmla="+- 0 10913 1327"/>
                              <a:gd name="T3" fmla="*/ T2 w 9586"/>
                            </a:gdLst>
                            <a:ahLst/>
                            <a:cxnLst>
                              <a:cxn ang="0">
                                <a:pos x="T1" y="0"/>
                              </a:cxn>
                              <a:cxn ang="0">
                                <a:pos x="T3" y="0"/>
                              </a:cxn>
                            </a:cxnLst>
                            <a:rect l="0" t="0" r="r" b="b"/>
                            <a:pathLst>
                              <a:path w="9586">
                                <a:moveTo>
                                  <a:pt x="0" y="0"/>
                                </a:moveTo>
                                <a:lnTo>
                                  <a:pt x="95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4"/>
                      <wpg:cNvGrpSpPr>
                        <a:grpSpLocks/>
                      </wpg:cNvGrpSpPr>
                      <wpg:grpSpPr bwMode="auto">
                        <a:xfrm>
                          <a:off x="1327" y="14885"/>
                          <a:ext cx="9586" cy="2"/>
                          <a:chOff x="1327" y="14885"/>
                          <a:chExt cx="9586" cy="2"/>
                        </a:xfrm>
                      </wpg:grpSpPr>
                      <wps:wsp>
                        <wps:cNvPr id="13" name="Freeform 5"/>
                        <wps:cNvSpPr>
                          <a:spLocks/>
                        </wps:cNvSpPr>
                        <wps:spPr bwMode="auto">
                          <a:xfrm>
                            <a:off x="1327" y="14885"/>
                            <a:ext cx="9586" cy="2"/>
                          </a:xfrm>
                          <a:custGeom>
                            <a:avLst/>
                            <a:gdLst>
                              <a:gd name="T0" fmla="+- 0 1327 1327"/>
                              <a:gd name="T1" fmla="*/ T0 w 9586"/>
                              <a:gd name="T2" fmla="+- 0 10913 1327"/>
                              <a:gd name="T3" fmla="*/ T2 w 9586"/>
                            </a:gdLst>
                            <a:ahLst/>
                            <a:cxnLst>
                              <a:cxn ang="0">
                                <a:pos x="T1" y="0"/>
                              </a:cxn>
                              <a:cxn ang="0">
                                <a:pos x="T3" y="0"/>
                              </a:cxn>
                            </a:cxnLst>
                            <a:rect l="0" t="0" r="r" b="b"/>
                            <a:pathLst>
                              <a:path w="9586">
                                <a:moveTo>
                                  <a:pt x="0" y="0"/>
                                </a:moveTo>
                                <a:lnTo>
                                  <a:pt x="95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D4A58D" id="Group 3" o:spid="_x0000_s1026" style="position:absolute;margin-left:66.1pt;margin-top:729.7pt;width:479.8pt;height:14.8pt;z-index:-251660288;mso-position-horizontal-relative:page;mso-position-vertical-relative:page" coordorigin="1322,14594" coordsize="959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">
              <v:group id="Group 12" o:spid="_x0000_s1027" style="position:absolute;left:1332;top:14604;width:2;height:276" coordorigin="1332,146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3" o:spid="_x0000_s1028" style="position:absolute;left:1332;top:146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" path="m,l,276e" filled="f" strokeweight=".5pt">
                  <v:path arrowok="t" o:connecttype="custom" o:connectlocs="0,14604;0,14880" o:connectangles="0,0"/>
                </v:shape>
              </v:group>
              <v:group id="Group 10" o:spid="_x0000_s1029" style="position:absolute;left:6120;top:14604;width:2;height:276" coordorigin="6120,146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1" o:spid="_x0000_s1030" style="position:absolute;left:6120;top:146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" path="m,l,276e" filled="f" strokeweight=".5pt">
                  <v:path arrowok="t" o:connecttype="custom" o:connectlocs="0,14604;0,14880" o:connectangles="0,0"/>
                </v:shape>
              </v:group>
              <v:group id="Group 8" o:spid="_x0000_s1031" style="position:absolute;left:10908;top:14604;width:2;height:276" coordorigin="10908,146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2" style="position:absolute;left:10908;top:146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" path="m,l,276e" filled="f" strokeweight=".5pt">
                  <v:path arrowok="t" o:connecttype="custom" o:connectlocs="0,14604;0,14880" o:connectangles="0,0"/>
                </v:shape>
              </v:group>
              <v:group id="Group 6" o:spid="_x0000_s1033" style="position:absolute;left:1327;top:14599;width:9586;height:2" coordorigin="1327,14599"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34" style="position:absolute;left:1327;top:14599;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" path="m,l9586,e" filled="f" strokeweight=".5pt">
                  <v:path arrowok="t" o:connecttype="custom" o:connectlocs="0,0;9586,0" o:connectangles="0,0"/>
                </v:shape>
              </v:group>
              <v:group id="Group 4" o:spid="_x0000_s1035" style="position:absolute;left:1327;top:14885;width:9586;height:2" coordorigin="1327,14885"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036" style="position:absolute;left:1327;top:14885;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" path="m,l9586,e" filled="f" strokeweight=".5pt">
                  <v:path arrowok="t" o:connecttype="custom" o:connectlocs="0,0;9586,0" o:connectangles="0,0"/>
                </v:shape>
              </v:group>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567FB64B" wp14:editId="305F4718">
              <wp:simplePos x="0" y="0"/>
              <wp:positionH relativeFrom="page">
                <wp:posOffset>901700</wp:posOffset>
              </wp:positionH>
              <wp:positionV relativeFrom="page">
                <wp:posOffset>9280525</wp:posOffset>
              </wp:positionV>
              <wp:extent cx="1236345" cy="1778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4F3F" w14:textId="51268FA6" w:rsidR="00130025" w:rsidRDefault="00503E02">
                          <w:pPr>
                            <w:spacing w:line="265" w:lineRule="exact"/>
                            <w:ind w:left="20"/>
                            <w:rPr>
                              <w:rFonts w:ascii="Times New Roman" w:eastAsia="Times New Roman" w:hAnsi="Times New Roman" w:cs="Times New Roman"/>
                              <w:sz w:val="24"/>
                              <w:szCs w:val="24"/>
                            </w:rPr>
                          </w:pPr>
                          <w:r>
                            <w:rPr>
                              <w:rFonts w:ascii="Times New Roman"/>
                              <w:sz w:val="24"/>
                            </w:rPr>
                            <w:t>Project ID</w:t>
                          </w:r>
                          <w:r>
                            <w:rPr>
                              <w:rFonts w:ascii="Times New Roman"/>
                              <w:spacing w:val="-14"/>
                              <w:sz w:val="24"/>
                            </w:rPr>
                            <w:t xml:space="preserve"> </w:t>
                          </w:r>
                          <w:r>
                            <w:rPr>
                              <w:rFonts w:ascii="Times New Roman"/>
                              <w:sz w:val="24"/>
                            </w:rPr>
                            <w:t>P</w:t>
                          </w:r>
                          <w:r w:rsidR="00DF7E4A">
                            <w:rPr>
                              <w:rFonts w:ascii="Times New Roman"/>
                              <w:sz w:val="24"/>
                            </w:rPr>
                            <w:t>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FB64B" id="_x0000_t202" coordsize="21600,21600" o:spt="202" path="m,l,21600r21600,l21600,xe">
              <v:stroke joinstyle="miter"/>
              <v:path gradientshapeok="t" o:connecttype="rect"/>
            </v:shapetype>
            <v:shape id="Text Box 2" o:spid="_x0000_s1027" type="#_x0000_t202" style="position:absolute;margin-left:71pt;margin-top:730.75pt;width:97.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XyswIAALA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" filled="f" stroked="f">
              <v:textbox inset="0,0,0,0">
                <w:txbxContent>
                  <w:p w14:paraId="6C5D4F3F" w14:textId="51268FA6" w:rsidR="00130025" w:rsidRDefault="00503E02">
                    <w:pPr>
                      <w:spacing w:line="265" w:lineRule="exact"/>
                      <w:ind w:left="20"/>
                      <w:rPr>
                        <w:rFonts w:ascii="Times New Roman" w:eastAsia="Times New Roman" w:hAnsi="Times New Roman" w:cs="Times New Roman"/>
                        <w:sz w:val="24"/>
                        <w:szCs w:val="24"/>
                      </w:rPr>
                    </w:pPr>
                    <w:r>
                      <w:rPr>
                        <w:rFonts w:ascii="Times New Roman"/>
                        <w:sz w:val="24"/>
                      </w:rPr>
                      <w:t>Project ID</w:t>
                    </w:r>
                    <w:r>
                      <w:rPr>
                        <w:rFonts w:ascii="Times New Roman"/>
                        <w:spacing w:val="-14"/>
                        <w:sz w:val="24"/>
                      </w:rPr>
                      <w:t xml:space="preserve"> </w:t>
                    </w:r>
                    <w:r>
                      <w:rPr>
                        <w:rFonts w:ascii="Times New Roman"/>
                        <w:sz w:val="24"/>
                      </w:rPr>
                      <w:t>P</w:t>
                    </w:r>
                    <w:r w:rsidR="00DF7E4A">
                      <w:rPr>
                        <w:rFonts w:ascii="Times New Roman"/>
                        <w:sz w:val="24"/>
                      </w:rPr>
                      <w:t>______</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7C81486A" wp14:editId="2CE6C3A0">
              <wp:simplePos x="0" y="0"/>
              <wp:positionH relativeFrom="page">
                <wp:posOffset>6358255</wp:posOffset>
              </wp:positionH>
              <wp:positionV relativeFrom="page">
                <wp:posOffset>9280525</wp:posOffset>
              </wp:positionV>
              <wp:extent cx="525145" cy="177800"/>
              <wp:effectExtent l="0" t="317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7A61" w14:textId="3815697E" w:rsidR="00130025" w:rsidRPr="00EE6F91" w:rsidRDefault="00503E02">
                          <w:pPr>
                            <w:spacing w:line="265" w:lineRule="exact"/>
                            <w:ind w:left="20"/>
                            <w:rPr>
                              <w:rFonts w:ascii="Times New Roman" w:eastAsia="Times New Roman" w:hAnsi="Times New Roman" w:cs="Times New Roman"/>
                              <w:sz w:val="24"/>
                              <w:szCs w:val="24"/>
                            </w:rPr>
                          </w:pPr>
                          <w:r w:rsidRPr="00EE6F91">
                            <w:rPr>
                              <w:rFonts w:ascii="Times New Roman"/>
                              <w:sz w:val="24"/>
                              <w:szCs w:val="24"/>
                            </w:rPr>
                            <w:t>Page</w:t>
                          </w:r>
                          <w:r w:rsidRPr="00EE6F91">
                            <w:rPr>
                              <w:rFonts w:ascii="Times New Roman" w:hAnsi="Times New Roman" w:cs="Times New Roman"/>
                              <w:spacing w:val="-3"/>
                              <w:sz w:val="24"/>
                              <w:szCs w:val="24"/>
                            </w:rPr>
                            <w:t xml:space="preserve"> </w:t>
                          </w:r>
                          <w:r w:rsidR="00EE6F91" w:rsidRPr="00EE6F91">
                            <w:rPr>
                              <w:rFonts w:ascii="Times New Roman" w:hAnsi="Times New Roman" w:cs="Times New Roman"/>
                              <w:sz w:val="24"/>
                              <w:szCs w:val="24"/>
                            </w:rPr>
                            <w:fldChar w:fldCharType="begin"/>
                          </w:r>
                          <w:r w:rsidR="00EE6F91" w:rsidRPr="00EE6F91">
                            <w:rPr>
                              <w:rFonts w:ascii="Times New Roman" w:hAnsi="Times New Roman" w:cs="Times New Roman"/>
                              <w:sz w:val="24"/>
                              <w:szCs w:val="24"/>
                            </w:rPr>
                            <w:instrText xml:space="preserve"> PAGE   \* MERGEFORMAT </w:instrText>
                          </w:r>
                          <w:r w:rsidR="00EE6F91" w:rsidRPr="00EE6F91">
                            <w:rPr>
                              <w:rFonts w:ascii="Times New Roman" w:hAnsi="Times New Roman" w:cs="Times New Roman"/>
                              <w:sz w:val="24"/>
                              <w:szCs w:val="24"/>
                            </w:rPr>
                            <w:fldChar w:fldCharType="separate"/>
                          </w:r>
                          <w:r w:rsidR="006706C8">
                            <w:rPr>
                              <w:rFonts w:ascii="Times New Roman" w:hAnsi="Times New Roman" w:cs="Times New Roman"/>
                              <w:noProof/>
                              <w:sz w:val="24"/>
                              <w:szCs w:val="24"/>
                            </w:rPr>
                            <w:t>4</w:t>
                          </w:r>
                          <w:r w:rsidR="00EE6F91" w:rsidRPr="00EE6F91">
                            <w:rPr>
                              <w:rFonts w:ascii="Times New Roman" w:hAnsi="Times New Roman" w:cs="Times New Roman"/>
                              <w:noProof/>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486A" id="Text Box 1" o:spid="_x0000_s1028" type="#_x0000_t202" style="position:absolute;margin-left:500.65pt;margin-top:730.75pt;width:41.3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XsQIAAK8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" filled="f" stroked="f">
              <v:textbox inset="0,0,0,0">
                <w:txbxContent>
                  <w:p w14:paraId="30627A61" w14:textId="3815697E" w:rsidR="00130025" w:rsidRPr="00EE6F91" w:rsidRDefault="00503E02">
                    <w:pPr>
                      <w:spacing w:line="265" w:lineRule="exact"/>
                      <w:ind w:left="20"/>
                      <w:rPr>
                        <w:rFonts w:ascii="Times New Roman" w:eastAsia="Times New Roman" w:hAnsi="Times New Roman" w:cs="Times New Roman"/>
                        <w:sz w:val="24"/>
                        <w:szCs w:val="24"/>
                      </w:rPr>
                    </w:pPr>
                    <w:r w:rsidRPr="00EE6F91">
                      <w:rPr>
                        <w:rFonts w:ascii="Times New Roman"/>
                        <w:sz w:val="24"/>
                        <w:szCs w:val="24"/>
                      </w:rPr>
                      <w:t>Page</w:t>
                    </w:r>
                    <w:r w:rsidRPr="00EE6F91">
                      <w:rPr>
                        <w:rFonts w:ascii="Times New Roman" w:hAnsi="Times New Roman" w:cs="Times New Roman"/>
                        <w:spacing w:val="-3"/>
                        <w:sz w:val="24"/>
                        <w:szCs w:val="24"/>
                      </w:rPr>
                      <w:t xml:space="preserve"> </w:t>
                    </w:r>
                    <w:r w:rsidR="00EE6F91" w:rsidRPr="00EE6F91">
                      <w:rPr>
                        <w:rFonts w:ascii="Times New Roman" w:hAnsi="Times New Roman" w:cs="Times New Roman"/>
                        <w:sz w:val="24"/>
                        <w:szCs w:val="24"/>
                      </w:rPr>
                      <w:fldChar w:fldCharType="begin"/>
                    </w:r>
                    <w:r w:rsidR="00EE6F91" w:rsidRPr="00EE6F91">
                      <w:rPr>
                        <w:rFonts w:ascii="Times New Roman" w:hAnsi="Times New Roman" w:cs="Times New Roman"/>
                        <w:sz w:val="24"/>
                        <w:szCs w:val="24"/>
                      </w:rPr>
                      <w:instrText xml:space="preserve"> PAGE   \* MERGEFORMAT </w:instrText>
                    </w:r>
                    <w:r w:rsidR="00EE6F91" w:rsidRPr="00EE6F91">
                      <w:rPr>
                        <w:rFonts w:ascii="Times New Roman" w:hAnsi="Times New Roman" w:cs="Times New Roman"/>
                        <w:sz w:val="24"/>
                        <w:szCs w:val="24"/>
                      </w:rPr>
                      <w:fldChar w:fldCharType="separate"/>
                    </w:r>
                    <w:r w:rsidR="006706C8">
                      <w:rPr>
                        <w:rFonts w:ascii="Times New Roman" w:hAnsi="Times New Roman" w:cs="Times New Roman"/>
                        <w:noProof/>
                        <w:sz w:val="24"/>
                        <w:szCs w:val="24"/>
                      </w:rPr>
                      <w:t>4</w:t>
                    </w:r>
                    <w:r w:rsidR="00EE6F91" w:rsidRPr="00EE6F91">
                      <w:rPr>
                        <w:rFonts w:ascii="Times New Roman" w:hAnsi="Times New Roman" w:cs="Times New Roman"/>
                        <w:noProof/>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5808" w14:textId="77777777" w:rsidR="001F3156" w:rsidRDefault="001F3156">
      <w:r>
        <w:separator/>
      </w:r>
    </w:p>
  </w:footnote>
  <w:footnote w:type="continuationSeparator" w:id="0">
    <w:p w14:paraId="52F90014" w14:textId="77777777" w:rsidR="001F3156" w:rsidRDefault="001F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1A9B" w14:textId="22867938" w:rsidR="00EB330C" w:rsidRDefault="006706C8">
    <w:pPr>
      <w:pStyle w:val="Header"/>
    </w:pPr>
    <w:r>
      <w:rPr>
        <w:noProof/>
      </w:rPr>
      <w:pict w14:anchorId="3B861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56391" o:spid="_x0000_s12290" type="#_x0000_t136" style="position:absolute;margin-left:0;margin-top:0;width:433.55pt;height:260.1pt;rotation:315;z-index:-25165619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C174" w14:textId="27A94E25" w:rsidR="00130025" w:rsidRDefault="006706C8">
    <w:pPr>
      <w:spacing w:line="14" w:lineRule="auto"/>
      <w:rPr>
        <w:sz w:val="20"/>
        <w:szCs w:val="20"/>
      </w:rPr>
    </w:pPr>
    <w:r>
      <w:rPr>
        <w:noProof/>
      </w:rPr>
      <w:pict w14:anchorId="494CF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56392" o:spid="_x0000_s12291" type="#_x0000_t136" style="position:absolute;margin-left:0;margin-top:0;width:433.55pt;height:260.1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r w:rsidR="000B3872">
      <w:rPr>
        <w:noProof/>
      </w:rPr>
      <mc:AlternateContent>
        <mc:Choice Requires="wpg">
          <w:drawing>
            <wp:anchor distT="0" distB="0" distL="114300" distR="114300" simplePos="0" relativeHeight="251654144" behindDoc="1" locked="0" layoutInCell="1" allowOverlap="1" wp14:anchorId="6CA01D3C" wp14:editId="45312B0A">
              <wp:simplePos x="0" y="0"/>
              <wp:positionH relativeFrom="page">
                <wp:posOffset>835660</wp:posOffset>
              </wp:positionH>
              <wp:positionV relativeFrom="page">
                <wp:posOffset>457200</wp:posOffset>
              </wp:positionV>
              <wp:extent cx="6101080" cy="213360"/>
              <wp:effectExtent l="6985" t="9525" r="6985" b="571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213360"/>
                        <a:chOff x="1316" y="720"/>
                        <a:chExt cx="9608" cy="336"/>
                      </a:xfrm>
                    </wpg:grpSpPr>
                    <wpg:grpSp>
                      <wpg:cNvPr id="16" name="Group 22"/>
                      <wpg:cNvGrpSpPr>
                        <a:grpSpLocks/>
                      </wpg:cNvGrpSpPr>
                      <wpg:grpSpPr bwMode="auto">
                        <a:xfrm>
                          <a:off x="1326" y="730"/>
                          <a:ext cx="2" cy="316"/>
                          <a:chOff x="1326" y="730"/>
                          <a:chExt cx="2" cy="316"/>
                        </a:xfrm>
                      </wpg:grpSpPr>
                      <wps:wsp>
                        <wps:cNvPr id="17" name="Freeform 23"/>
                        <wps:cNvSpPr>
                          <a:spLocks/>
                        </wps:cNvSpPr>
                        <wps:spPr bwMode="auto">
                          <a:xfrm>
                            <a:off x="1326" y="730"/>
                            <a:ext cx="2" cy="316"/>
                          </a:xfrm>
                          <a:custGeom>
                            <a:avLst/>
                            <a:gdLst>
                              <a:gd name="T0" fmla="+- 0 730 730"/>
                              <a:gd name="T1" fmla="*/ 730 h 316"/>
                              <a:gd name="T2" fmla="+- 0 1046 730"/>
                              <a:gd name="T3" fmla="*/ 1046 h 316"/>
                            </a:gdLst>
                            <a:ahLst/>
                            <a:cxnLst>
                              <a:cxn ang="0">
                                <a:pos x="0" y="T1"/>
                              </a:cxn>
                              <a:cxn ang="0">
                                <a:pos x="0" y="T3"/>
                              </a:cxn>
                            </a:cxnLst>
                            <a:rect l="0" t="0" r="r" b="b"/>
                            <a:pathLst>
                              <a:path h="316">
                                <a:moveTo>
                                  <a:pt x="0" y="0"/>
                                </a:moveTo>
                                <a:lnTo>
                                  <a:pt x="0" y="3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0"/>
                      <wpg:cNvGrpSpPr>
                        <a:grpSpLocks/>
                      </wpg:cNvGrpSpPr>
                      <wpg:grpSpPr bwMode="auto">
                        <a:xfrm>
                          <a:off x="10914" y="730"/>
                          <a:ext cx="2" cy="316"/>
                          <a:chOff x="10914" y="730"/>
                          <a:chExt cx="2" cy="316"/>
                        </a:xfrm>
                      </wpg:grpSpPr>
                      <wps:wsp>
                        <wps:cNvPr id="19" name="Freeform 21"/>
                        <wps:cNvSpPr>
                          <a:spLocks/>
                        </wps:cNvSpPr>
                        <wps:spPr bwMode="auto">
                          <a:xfrm>
                            <a:off x="10914" y="730"/>
                            <a:ext cx="2" cy="316"/>
                          </a:xfrm>
                          <a:custGeom>
                            <a:avLst/>
                            <a:gdLst>
                              <a:gd name="T0" fmla="+- 0 730 730"/>
                              <a:gd name="T1" fmla="*/ 730 h 316"/>
                              <a:gd name="T2" fmla="+- 0 1046 730"/>
                              <a:gd name="T3" fmla="*/ 1046 h 316"/>
                            </a:gdLst>
                            <a:ahLst/>
                            <a:cxnLst>
                              <a:cxn ang="0">
                                <a:pos x="0" y="T1"/>
                              </a:cxn>
                              <a:cxn ang="0">
                                <a:pos x="0" y="T3"/>
                              </a:cxn>
                            </a:cxnLst>
                            <a:rect l="0" t="0" r="r" b="b"/>
                            <a:pathLst>
                              <a:path h="316">
                                <a:moveTo>
                                  <a:pt x="0" y="0"/>
                                </a:moveTo>
                                <a:lnTo>
                                  <a:pt x="0" y="3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321" y="725"/>
                          <a:ext cx="9598" cy="2"/>
                          <a:chOff x="1321" y="725"/>
                          <a:chExt cx="9598" cy="2"/>
                        </a:xfrm>
                      </wpg:grpSpPr>
                      <wps:wsp>
                        <wps:cNvPr id="21" name="Freeform 19"/>
                        <wps:cNvSpPr>
                          <a:spLocks/>
                        </wps:cNvSpPr>
                        <wps:spPr bwMode="auto">
                          <a:xfrm>
                            <a:off x="1321" y="725"/>
                            <a:ext cx="9598" cy="2"/>
                          </a:xfrm>
                          <a:custGeom>
                            <a:avLst/>
                            <a:gdLst>
                              <a:gd name="T0" fmla="+- 0 1321 1321"/>
                              <a:gd name="T1" fmla="*/ T0 w 9598"/>
                              <a:gd name="T2" fmla="+- 0 10919 1321"/>
                              <a:gd name="T3" fmla="*/ T2 w 9598"/>
                            </a:gdLst>
                            <a:ahLst/>
                            <a:cxnLst>
                              <a:cxn ang="0">
                                <a:pos x="T1" y="0"/>
                              </a:cxn>
                              <a:cxn ang="0">
                                <a:pos x="T3" y="0"/>
                              </a:cxn>
                            </a:cxnLst>
                            <a:rect l="0" t="0" r="r" b="b"/>
                            <a:pathLst>
                              <a:path w="9598">
                                <a:moveTo>
                                  <a:pt x="0" y="0"/>
                                </a:moveTo>
                                <a:lnTo>
                                  <a:pt x="95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6"/>
                      <wpg:cNvGrpSpPr>
                        <a:grpSpLocks/>
                      </wpg:cNvGrpSpPr>
                      <wpg:grpSpPr bwMode="auto">
                        <a:xfrm>
                          <a:off x="1321" y="1051"/>
                          <a:ext cx="9598" cy="2"/>
                          <a:chOff x="1321" y="1051"/>
                          <a:chExt cx="9598" cy="2"/>
                        </a:xfrm>
                      </wpg:grpSpPr>
                      <wps:wsp>
                        <wps:cNvPr id="23" name="Freeform 17"/>
                        <wps:cNvSpPr>
                          <a:spLocks/>
                        </wps:cNvSpPr>
                        <wps:spPr bwMode="auto">
                          <a:xfrm>
                            <a:off x="1321" y="1051"/>
                            <a:ext cx="9598" cy="2"/>
                          </a:xfrm>
                          <a:custGeom>
                            <a:avLst/>
                            <a:gdLst>
                              <a:gd name="T0" fmla="+- 0 1321 1321"/>
                              <a:gd name="T1" fmla="*/ T0 w 9598"/>
                              <a:gd name="T2" fmla="+- 0 10919 1321"/>
                              <a:gd name="T3" fmla="*/ T2 w 9598"/>
                            </a:gdLst>
                            <a:ahLst/>
                            <a:cxnLst>
                              <a:cxn ang="0">
                                <a:pos x="T1" y="0"/>
                              </a:cxn>
                              <a:cxn ang="0">
                                <a:pos x="T3" y="0"/>
                              </a:cxn>
                            </a:cxnLst>
                            <a:rect l="0" t="0" r="r" b="b"/>
                            <a:pathLst>
                              <a:path w="9598">
                                <a:moveTo>
                                  <a:pt x="0" y="0"/>
                                </a:moveTo>
                                <a:lnTo>
                                  <a:pt x="95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F75A86" id="Group 15" o:spid="_x0000_s1026" style="position:absolute;margin-left:65.8pt;margin-top:36pt;width:480.4pt;height:16.8pt;z-index:-251662336;mso-position-horizontal-relative:page;mso-position-vertical-relative:page" coordorigin="1316,720" coordsize="960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">
              <v:group id="Group 22" o:spid="_x0000_s1027" style="position:absolute;left:1326;top:730;width:2;height:316" coordorigin="1326,730"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3" o:spid="_x0000_s1028" style="position:absolute;left:1326;top:730;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" path="m,l,316e" filled="f" strokeweight=".5pt">
                  <v:path arrowok="t" o:connecttype="custom" o:connectlocs="0,730;0,1046" o:connectangles="0,0"/>
                </v:shape>
              </v:group>
              <v:group id="Group 20" o:spid="_x0000_s1029" style="position:absolute;left:10914;top:730;width:2;height:316" coordorigin="10914,730"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30" style="position:absolute;left:10914;top:730;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" path="m,l,316e" filled="f" strokeweight=".5pt">
                  <v:path arrowok="t" o:connecttype="custom" o:connectlocs="0,730;0,1046" o:connectangles="0,0"/>
                </v:shape>
              </v:group>
              <v:group id="Group 18" o:spid="_x0000_s1031" style="position:absolute;left:1321;top:725;width:9598;height:2" coordorigin="1321,725" coordsize="9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2" style="position:absolute;left:1321;top:725;width:9598;height:2;visibility:visible;mso-wrap-style:square;v-text-anchor:top" coordsize="9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" path="m,l9598,e" filled="f" strokeweight=".5pt">
                  <v:path arrowok="t" o:connecttype="custom" o:connectlocs="0,0;9598,0" o:connectangles="0,0"/>
                </v:shape>
              </v:group>
              <v:group id="Group 16" o:spid="_x0000_s1033" style="position:absolute;left:1321;top:1051;width:9598;height:2" coordorigin="1321,1051" coordsize="9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7" o:spid="_x0000_s1034" style="position:absolute;left:1321;top:1051;width:9598;height:2;visibility:visible;mso-wrap-style:square;v-text-anchor:top" coordsize="9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" path="m,l9598,e" filled="f" strokeweight=".5pt">
                  <v:path arrowok="t" o:connecttype="custom" o:connectlocs="0,0;9598,0" o:connectangles="0,0"/>
                </v:shape>
              </v:group>
              <w10:wrap anchorx="page" anchory="page"/>
            </v:group>
          </w:pict>
        </mc:Fallback>
      </mc:AlternateContent>
    </w:r>
    <w:r w:rsidR="000B3872">
      <w:rPr>
        <w:noProof/>
      </w:rPr>
      <mc:AlternateContent>
        <mc:Choice Requires="wps">
          <w:drawing>
            <wp:anchor distT="0" distB="0" distL="114300" distR="114300" simplePos="0" relativeHeight="251655168" behindDoc="1" locked="0" layoutInCell="1" allowOverlap="1" wp14:anchorId="558E6F52" wp14:editId="72161A01">
              <wp:simplePos x="0" y="0"/>
              <wp:positionH relativeFrom="page">
                <wp:posOffset>1437005</wp:posOffset>
              </wp:positionH>
              <wp:positionV relativeFrom="page">
                <wp:posOffset>483235</wp:posOffset>
              </wp:positionV>
              <wp:extent cx="4898390" cy="177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BF3E" w14:textId="61E4E4C9" w:rsidR="00130025" w:rsidRDefault="00503E02">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 </w:t>
                          </w:r>
                          <w:r w:rsidR="00DF7E4A" w:rsidRPr="00DF7E4A">
                            <w:rPr>
                              <w:rFonts w:ascii="Times New Roman" w:eastAsia="Times New Roman" w:hAnsi="Times New Roman" w:cs="Times New Roman"/>
                              <w:sz w:val="24"/>
                              <w:szCs w:val="24"/>
                              <w:highlight w:val="yellow"/>
                            </w:rPr>
                            <w:t>X</w:t>
                          </w:r>
                          <w:r>
                            <w:rPr>
                              <w:rFonts w:ascii="Times New Roman" w:eastAsia="Times New Roman" w:hAnsi="Times New Roman" w:cs="Times New Roman"/>
                              <w:sz w:val="24"/>
                              <w:szCs w:val="24"/>
                            </w:rPr>
                            <w:t xml:space="preserve"> – SPECIAL PROVISIONS AND CONTRACT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E6F52" id="_x0000_t202" coordsize="21600,21600" o:spt="202" path="m,l,21600r21600,l21600,xe">
              <v:stroke joinstyle="miter"/>
              <v:path gradientshapeok="t" o:connecttype="rect"/>
            </v:shapetype>
            <v:shape id="Text Box 14" o:spid="_x0000_s1026" type="#_x0000_t202" style="position:absolute;margin-left:113.15pt;margin-top:38.05pt;width:385.7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" filled="f" stroked="f">
              <v:textbox inset="0,0,0,0">
                <w:txbxContent>
                  <w:p w14:paraId="76EABF3E" w14:textId="61E4E4C9" w:rsidR="00130025" w:rsidRDefault="00503E02">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 </w:t>
                    </w:r>
                    <w:r w:rsidR="00DF7E4A" w:rsidRPr="00DF7E4A">
                      <w:rPr>
                        <w:rFonts w:ascii="Times New Roman" w:eastAsia="Times New Roman" w:hAnsi="Times New Roman" w:cs="Times New Roman"/>
                        <w:sz w:val="24"/>
                        <w:szCs w:val="24"/>
                        <w:highlight w:val="yellow"/>
                      </w:rPr>
                      <w:t>X</w:t>
                    </w:r>
                    <w:r>
                      <w:rPr>
                        <w:rFonts w:ascii="Times New Roman" w:eastAsia="Times New Roman" w:hAnsi="Times New Roman" w:cs="Times New Roman"/>
                        <w:sz w:val="24"/>
                        <w:szCs w:val="24"/>
                      </w:rPr>
                      <w:t xml:space="preserve"> – SPECIAL PROVISIONS AND CONTRACT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REQUIREMENTS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F047" w14:textId="32321F27" w:rsidR="00EB330C" w:rsidRDefault="006706C8">
    <w:pPr>
      <w:pStyle w:val="Header"/>
    </w:pPr>
    <w:r>
      <w:rPr>
        <w:noProof/>
      </w:rPr>
      <w:pict w14:anchorId="687D8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56390" o:spid="_x0000_s12289" type="#_x0000_t136" style="position:absolute;margin-left:0;margin-top:0;width:433.55pt;height:260.1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E5377"/>
    <w:multiLevelType w:val="hybridMultilevel"/>
    <w:tmpl w:val="F9B093A8"/>
    <w:lvl w:ilvl="0" w:tplc="D91A6CB0">
      <w:start w:val="1"/>
      <w:numFmt w:val="decimal"/>
      <w:lvlText w:val="%1."/>
      <w:lvlJc w:val="left"/>
      <w:pPr>
        <w:ind w:left="1410" w:hanging="360"/>
        <w:jc w:val="left"/>
      </w:pPr>
      <w:rPr>
        <w:rFonts w:ascii="Arial" w:eastAsia="Arial" w:hAnsi="Arial" w:hint="default"/>
        <w:spacing w:val="-26"/>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F62AA"/>
    <w:multiLevelType w:val="hybridMultilevel"/>
    <w:tmpl w:val="1FAE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37A1E"/>
    <w:multiLevelType w:val="hybridMultilevel"/>
    <w:tmpl w:val="6BA89098"/>
    <w:lvl w:ilvl="0" w:tplc="AB44BA70">
      <w:start w:val="1"/>
      <w:numFmt w:val="upperLetter"/>
      <w:lvlText w:val="%1."/>
      <w:lvlJc w:val="left"/>
      <w:pPr>
        <w:ind w:left="1050" w:hanging="360"/>
      </w:pPr>
      <w:rPr>
        <w:rFonts w:ascii="Arial" w:eastAsia="Arial" w:hAnsi="Arial" w:hint="default"/>
        <w:b/>
        <w:bCs/>
        <w:spacing w:val="-7"/>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C127E"/>
    <w:multiLevelType w:val="hybridMultilevel"/>
    <w:tmpl w:val="2218798A"/>
    <w:lvl w:ilvl="0" w:tplc="0409000F">
      <w:start w:val="1"/>
      <w:numFmt w:val="decimal"/>
      <w:lvlText w:val="%1."/>
      <w:lvlJc w:val="left"/>
      <w:pPr>
        <w:ind w:left="1765" w:hanging="360"/>
      </w:p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abstractNum w:abstractNumId="4" w15:restartNumberingAfterBreak="0">
    <w:nsid w:val="4BA37B22"/>
    <w:multiLevelType w:val="hybridMultilevel"/>
    <w:tmpl w:val="1E305DC0"/>
    <w:lvl w:ilvl="0" w:tplc="0409000F">
      <w:start w:val="1"/>
      <w:numFmt w:val="decimal"/>
      <w:lvlText w:val="%1."/>
      <w:lvlJc w:val="left"/>
      <w:pPr>
        <w:ind w:left="1765" w:hanging="360"/>
      </w:p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abstractNum w:abstractNumId="5" w15:restartNumberingAfterBreak="0">
    <w:nsid w:val="5C9D4D7E"/>
    <w:multiLevelType w:val="hybridMultilevel"/>
    <w:tmpl w:val="20C0D092"/>
    <w:lvl w:ilvl="0" w:tplc="20DE2CA2">
      <w:start w:val="1"/>
      <w:numFmt w:val="upperLetter"/>
      <w:lvlText w:val="%1."/>
      <w:lvlJc w:val="left"/>
      <w:pPr>
        <w:ind w:left="1046" w:hanging="360"/>
      </w:pPr>
      <w:rPr>
        <w:rFonts w:ascii="Arial" w:eastAsia="Arial" w:hAnsi="Arial" w:hint="default"/>
        <w:spacing w:val="-1"/>
        <w:w w:val="100"/>
        <w:sz w:val="20"/>
        <w:szCs w:val="20"/>
      </w:rPr>
    </w:lvl>
    <w:lvl w:ilvl="1" w:tplc="C3F06402">
      <w:start w:val="3"/>
      <w:numFmt w:val="upperLetter"/>
      <w:lvlText w:val="%2."/>
      <w:lvlJc w:val="left"/>
      <w:pPr>
        <w:ind w:left="1046" w:hanging="256"/>
        <w:jc w:val="right"/>
      </w:pPr>
      <w:rPr>
        <w:rFonts w:ascii="Arial" w:eastAsia="Arial" w:hAnsi="Arial" w:hint="default"/>
        <w:spacing w:val="-1"/>
        <w:w w:val="100"/>
        <w:sz w:val="20"/>
        <w:szCs w:val="20"/>
      </w:rPr>
    </w:lvl>
    <w:lvl w:ilvl="2" w:tplc="055CFA70">
      <w:start w:val="1"/>
      <w:numFmt w:val="bullet"/>
      <w:lvlText w:val="•"/>
      <w:lvlJc w:val="left"/>
      <w:pPr>
        <w:ind w:left="2800" w:hanging="256"/>
      </w:pPr>
      <w:rPr>
        <w:rFonts w:hint="default"/>
      </w:rPr>
    </w:lvl>
    <w:lvl w:ilvl="3" w:tplc="4EBE26DA">
      <w:start w:val="1"/>
      <w:numFmt w:val="bullet"/>
      <w:lvlText w:val="•"/>
      <w:lvlJc w:val="left"/>
      <w:pPr>
        <w:ind w:left="3680" w:hanging="256"/>
      </w:pPr>
      <w:rPr>
        <w:rFonts w:hint="default"/>
      </w:rPr>
    </w:lvl>
    <w:lvl w:ilvl="4" w:tplc="BE72A9C0">
      <w:start w:val="1"/>
      <w:numFmt w:val="bullet"/>
      <w:lvlText w:val="•"/>
      <w:lvlJc w:val="left"/>
      <w:pPr>
        <w:ind w:left="4560" w:hanging="256"/>
      </w:pPr>
      <w:rPr>
        <w:rFonts w:hint="default"/>
      </w:rPr>
    </w:lvl>
    <w:lvl w:ilvl="5" w:tplc="D79AC8CC">
      <w:start w:val="1"/>
      <w:numFmt w:val="bullet"/>
      <w:lvlText w:val="•"/>
      <w:lvlJc w:val="left"/>
      <w:pPr>
        <w:ind w:left="5440" w:hanging="256"/>
      </w:pPr>
      <w:rPr>
        <w:rFonts w:hint="default"/>
      </w:rPr>
    </w:lvl>
    <w:lvl w:ilvl="6" w:tplc="EC1A6302">
      <w:start w:val="1"/>
      <w:numFmt w:val="bullet"/>
      <w:lvlText w:val="•"/>
      <w:lvlJc w:val="left"/>
      <w:pPr>
        <w:ind w:left="6320" w:hanging="256"/>
      </w:pPr>
      <w:rPr>
        <w:rFonts w:hint="default"/>
      </w:rPr>
    </w:lvl>
    <w:lvl w:ilvl="7" w:tplc="AB10256E">
      <w:start w:val="1"/>
      <w:numFmt w:val="bullet"/>
      <w:lvlText w:val="•"/>
      <w:lvlJc w:val="left"/>
      <w:pPr>
        <w:ind w:left="7200" w:hanging="256"/>
      </w:pPr>
      <w:rPr>
        <w:rFonts w:hint="default"/>
      </w:rPr>
    </w:lvl>
    <w:lvl w:ilvl="8" w:tplc="48FA07EC">
      <w:start w:val="1"/>
      <w:numFmt w:val="bullet"/>
      <w:lvlText w:val="•"/>
      <w:lvlJc w:val="left"/>
      <w:pPr>
        <w:ind w:left="8080" w:hanging="256"/>
      </w:pPr>
      <w:rPr>
        <w:rFonts w:hint="default"/>
      </w:rPr>
    </w:lvl>
  </w:abstractNum>
  <w:abstractNum w:abstractNumId="6" w15:restartNumberingAfterBreak="0">
    <w:nsid w:val="5FDC3A64"/>
    <w:multiLevelType w:val="hybridMultilevel"/>
    <w:tmpl w:val="87900D78"/>
    <w:lvl w:ilvl="0" w:tplc="CA0CDB4C">
      <w:start w:val="22"/>
      <w:numFmt w:val="decimal"/>
      <w:lvlText w:val="(%1)"/>
      <w:lvlJc w:val="left"/>
      <w:pPr>
        <w:ind w:left="690" w:hanging="450"/>
      </w:pPr>
      <w:rPr>
        <w:rFonts w:ascii="Arial" w:eastAsia="Arial" w:hAnsi="Arial" w:hint="default"/>
        <w:b/>
        <w:bCs/>
        <w:spacing w:val="-17"/>
        <w:w w:val="100"/>
        <w:sz w:val="20"/>
        <w:szCs w:val="20"/>
      </w:rPr>
    </w:lvl>
    <w:lvl w:ilvl="1" w:tplc="AB44BA70">
      <w:start w:val="1"/>
      <w:numFmt w:val="upperLetter"/>
      <w:lvlText w:val="%2."/>
      <w:lvlJc w:val="left"/>
      <w:pPr>
        <w:ind w:left="1050" w:hanging="360"/>
      </w:pPr>
      <w:rPr>
        <w:rFonts w:ascii="Arial" w:eastAsia="Arial" w:hAnsi="Arial" w:hint="default"/>
        <w:b/>
        <w:bCs/>
        <w:spacing w:val="-7"/>
        <w:w w:val="100"/>
        <w:sz w:val="20"/>
        <w:szCs w:val="20"/>
      </w:rPr>
    </w:lvl>
    <w:lvl w:ilvl="2" w:tplc="39BE994E">
      <w:start w:val="1"/>
      <w:numFmt w:val="decimal"/>
      <w:lvlText w:val="%3."/>
      <w:lvlJc w:val="left"/>
      <w:pPr>
        <w:ind w:left="1410" w:hanging="360"/>
      </w:pPr>
      <w:rPr>
        <w:rFonts w:ascii="Arial" w:eastAsia="Arial" w:hAnsi="Arial" w:hint="default"/>
        <w:spacing w:val="-26"/>
        <w:w w:val="100"/>
        <w:sz w:val="20"/>
        <w:szCs w:val="20"/>
      </w:rPr>
    </w:lvl>
    <w:lvl w:ilvl="3" w:tplc="3DD0B11A">
      <w:start w:val="1"/>
      <w:numFmt w:val="bullet"/>
      <w:lvlText w:val="•"/>
      <w:lvlJc w:val="left"/>
      <w:pPr>
        <w:ind w:left="2472" w:hanging="360"/>
      </w:pPr>
      <w:rPr>
        <w:rFonts w:hint="default"/>
      </w:rPr>
    </w:lvl>
    <w:lvl w:ilvl="4" w:tplc="A9025C1C">
      <w:start w:val="1"/>
      <w:numFmt w:val="bullet"/>
      <w:lvlText w:val="•"/>
      <w:lvlJc w:val="left"/>
      <w:pPr>
        <w:ind w:left="3525" w:hanging="360"/>
      </w:pPr>
      <w:rPr>
        <w:rFonts w:hint="default"/>
      </w:rPr>
    </w:lvl>
    <w:lvl w:ilvl="5" w:tplc="08CCE736">
      <w:start w:val="1"/>
      <w:numFmt w:val="bullet"/>
      <w:lvlText w:val="•"/>
      <w:lvlJc w:val="left"/>
      <w:pPr>
        <w:ind w:left="4577" w:hanging="360"/>
      </w:pPr>
      <w:rPr>
        <w:rFonts w:hint="default"/>
      </w:rPr>
    </w:lvl>
    <w:lvl w:ilvl="6" w:tplc="8FB6DA86">
      <w:start w:val="1"/>
      <w:numFmt w:val="bullet"/>
      <w:lvlText w:val="•"/>
      <w:lvlJc w:val="left"/>
      <w:pPr>
        <w:ind w:left="5630" w:hanging="360"/>
      </w:pPr>
      <w:rPr>
        <w:rFonts w:hint="default"/>
      </w:rPr>
    </w:lvl>
    <w:lvl w:ilvl="7" w:tplc="F8C09C46">
      <w:start w:val="1"/>
      <w:numFmt w:val="bullet"/>
      <w:lvlText w:val="•"/>
      <w:lvlJc w:val="left"/>
      <w:pPr>
        <w:ind w:left="6682" w:hanging="360"/>
      </w:pPr>
      <w:rPr>
        <w:rFonts w:hint="default"/>
      </w:rPr>
    </w:lvl>
    <w:lvl w:ilvl="8" w:tplc="D86A0890">
      <w:start w:val="1"/>
      <w:numFmt w:val="bullet"/>
      <w:lvlText w:val="•"/>
      <w:lvlJc w:val="left"/>
      <w:pPr>
        <w:ind w:left="7735" w:hanging="360"/>
      </w:pPr>
      <w:rPr>
        <w:rFonts w:hint="default"/>
      </w:rPr>
    </w:lvl>
  </w:abstractNum>
  <w:abstractNum w:abstractNumId="7" w15:restartNumberingAfterBreak="0">
    <w:nsid w:val="6482271E"/>
    <w:multiLevelType w:val="hybridMultilevel"/>
    <w:tmpl w:val="A324056C"/>
    <w:lvl w:ilvl="0" w:tplc="9800B630">
      <w:start w:val="3"/>
      <w:numFmt w:val="upperLetter"/>
      <w:lvlText w:val="%1."/>
      <w:lvlJc w:val="left"/>
      <w:pPr>
        <w:ind w:left="1050" w:hanging="360"/>
      </w:pPr>
      <w:rPr>
        <w:rFonts w:ascii="Arial" w:eastAsia="Arial" w:hAnsi="Arial" w:hint="default"/>
        <w:b/>
        <w:bCs/>
        <w:spacing w:val="-7"/>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C3D27"/>
    <w:multiLevelType w:val="hybridMultilevel"/>
    <w:tmpl w:val="8550C1DA"/>
    <w:lvl w:ilvl="0" w:tplc="39BE994E">
      <w:start w:val="1"/>
      <w:numFmt w:val="decimal"/>
      <w:lvlText w:val="%1."/>
      <w:lvlJc w:val="left"/>
      <w:pPr>
        <w:ind w:left="1410" w:hanging="360"/>
        <w:jc w:val="left"/>
      </w:pPr>
      <w:rPr>
        <w:rFonts w:ascii="Arial" w:eastAsia="Arial" w:hAnsi="Arial" w:hint="default"/>
        <w:spacing w:val="-26"/>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71060"/>
    <w:multiLevelType w:val="hybridMultilevel"/>
    <w:tmpl w:val="B3983AC2"/>
    <w:lvl w:ilvl="0" w:tplc="0409000F">
      <w:start w:val="1"/>
      <w:numFmt w:val="decimal"/>
      <w:lvlText w:val="%1."/>
      <w:lvlJc w:val="left"/>
      <w:pPr>
        <w:ind w:left="1765" w:hanging="360"/>
      </w:p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num w:numId="1">
    <w:abstractNumId w:val="6"/>
  </w:num>
  <w:num w:numId="2">
    <w:abstractNumId w:val="5"/>
  </w:num>
  <w:num w:numId="3">
    <w:abstractNumId w:val="2"/>
  </w:num>
  <w:num w:numId="4">
    <w:abstractNumId w:val="8"/>
  </w:num>
  <w:num w:numId="5">
    <w:abstractNumId w:val="0"/>
  </w:num>
  <w:num w:numId="6">
    <w:abstractNumId w:val="7"/>
  </w:num>
  <w:num w:numId="7">
    <w:abstractNumId w:val="1"/>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25"/>
    <w:rsid w:val="000554F8"/>
    <w:rsid w:val="00073505"/>
    <w:rsid w:val="00077E12"/>
    <w:rsid w:val="000816A2"/>
    <w:rsid w:val="00091315"/>
    <w:rsid w:val="00097C86"/>
    <w:rsid w:val="00097FD0"/>
    <w:rsid w:val="000B3872"/>
    <w:rsid w:val="00105CA8"/>
    <w:rsid w:val="00117032"/>
    <w:rsid w:val="00130025"/>
    <w:rsid w:val="00141681"/>
    <w:rsid w:val="0014556C"/>
    <w:rsid w:val="00150C3F"/>
    <w:rsid w:val="001679FE"/>
    <w:rsid w:val="00192668"/>
    <w:rsid w:val="001A4A5D"/>
    <w:rsid w:val="001B20DB"/>
    <w:rsid w:val="001B3187"/>
    <w:rsid w:val="001D37A5"/>
    <w:rsid w:val="001E07A9"/>
    <w:rsid w:val="001F26E8"/>
    <w:rsid w:val="001F3156"/>
    <w:rsid w:val="00233D08"/>
    <w:rsid w:val="002364CD"/>
    <w:rsid w:val="002439F5"/>
    <w:rsid w:val="00253D08"/>
    <w:rsid w:val="00270E0E"/>
    <w:rsid w:val="00296275"/>
    <w:rsid w:val="002A45E5"/>
    <w:rsid w:val="002C66D6"/>
    <w:rsid w:val="002D598D"/>
    <w:rsid w:val="002E618A"/>
    <w:rsid w:val="00301A4B"/>
    <w:rsid w:val="00303A80"/>
    <w:rsid w:val="00330AF2"/>
    <w:rsid w:val="00377117"/>
    <w:rsid w:val="003A031B"/>
    <w:rsid w:val="003B580A"/>
    <w:rsid w:val="003B7C8E"/>
    <w:rsid w:val="003C22B3"/>
    <w:rsid w:val="003C50C8"/>
    <w:rsid w:val="003C6E09"/>
    <w:rsid w:val="003D5D1C"/>
    <w:rsid w:val="003E403B"/>
    <w:rsid w:val="003E70B0"/>
    <w:rsid w:val="00425E1D"/>
    <w:rsid w:val="00460333"/>
    <w:rsid w:val="004621D8"/>
    <w:rsid w:val="00470D13"/>
    <w:rsid w:val="00491BCF"/>
    <w:rsid w:val="00494558"/>
    <w:rsid w:val="004A7A7E"/>
    <w:rsid w:val="004B2E5E"/>
    <w:rsid w:val="004E0D9E"/>
    <w:rsid w:val="004F26E8"/>
    <w:rsid w:val="00503E02"/>
    <w:rsid w:val="0050555C"/>
    <w:rsid w:val="005853F7"/>
    <w:rsid w:val="0059210C"/>
    <w:rsid w:val="005964B6"/>
    <w:rsid w:val="005A7D95"/>
    <w:rsid w:val="005E4432"/>
    <w:rsid w:val="005F5305"/>
    <w:rsid w:val="005F53BD"/>
    <w:rsid w:val="005F584A"/>
    <w:rsid w:val="005F66BB"/>
    <w:rsid w:val="00605E63"/>
    <w:rsid w:val="00615D7B"/>
    <w:rsid w:val="00617D76"/>
    <w:rsid w:val="00632255"/>
    <w:rsid w:val="00637330"/>
    <w:rsid w:val="00656C43"/>
    <w:rsid w:val="00656C94"/>
    <w:rsid w:val="006706C8"/>
    <w:rsid w:val="00674F96"/>
    <w:rsid w:val="00697288"/>
    <w:rsid w:val="006B5B4E"/>
    <w:rsid w:val="006D014C"/>
    <w:rsid w:val="006D7942"/>
    <w:rsid w:val="006E72BA"/>
    <w:rsid w:val="006F4DF0"/>
    <w:rsid w:val="00706B51"/>
    <w:rsid w:val="00710F5E"/>
    <w:rsid w:val="0074010F"/>
    <w:rsid w:val="0079202B"/>
    <w:rsid w:val="007D766B"/>
    <w:rsid w:val="007F1205"/>
    <w:rsid w:val="007F5820"/>
    <w:rsid w:val="00810713"/>
    <w:rsid w:val="0081725D"/>
    <w:rsid w:val="00863041"/>
    <w:rsid w:val="00870F05"/>
    <w:rsid w:val="00876691"/>
    <w:rsid w:val="00883AA9"/>
    <w:rsid w:val="008B13A7"/>
    <w:rsid w:val="008B1BBD"/>
    <w:rsid w:val="008C01DD"/>
    <w:rsid w:val="008C385F"/>
    <w:rsid w:val="008D68E6"/>
    <w:rsid w:val="008F385E"/>
    <w:rsid w:val="00913CBF"/>
    <w:rsid w:val="00915F7A"/>
    <w:rsid w:val="009216BB"/>
    <w:rsid w:val="009358F1"/>
    <w:rsid w:val="009426D8"/>
    <w:rsid w:val="009428B6"/>
    <w:rsid w:val="00987840"/>
    <w:rsid w:val="009A2A13"/>
    <w:rsid w:val="009A6580"/>
    <w:rsid w:val="009F64A0"/>
    <w:rsid w:val="00A1321F"/>
    <w:rsid w:val="00A52503"/>
    <w:rsid w:val="00A62A27"/>
    <w:rsid w:val="00A74C30"/>
    <w:rsid w:val="00A8570F"/>
    <w:rsid w:val="00A86322"/>
    <w:rsid w:val="00A97E1D"/>
    <w:rsid w:val="00AB0F98"/>
    <w:rsid w:val="00AB6E66"/>
    <w:rsid w:val="00B37337"/>
    <w:rsid w:val="00B45764"/>
    <w:rsid w:val="00B645E1"/>
    <w:rsid w:val="00B703D6"/>
    <w:rsid w:val="00B97972"/>
    <w:rsid w:val="00BA09A8"/>
    <w:rsid w:val="00BA0E25"/>
    <w:rsid w:val="00BA3BE6"/>
    <w:rsid w:val="00BA7290"/>
    <w:rsid w:val="00BB42F2"/>
    <w:rsid w:val="00BD7D25"/>
    <w:rsid w:val="00BE3463"/>
    <w:rsid w:val="00BE4096"/>
    <w:rsid w:val="00C331FD"/>
    <w:rsid w:val="00C37892"/>
    <w:rsid w:val="00C443D4"/>
    <w:rsid w:val="00C4605A"/>
    <w:rsid w:val="00C54AA0"/>
    <w:rsid w:val="00CA4F7B"/>
    <w:rsid w:val="00CC4214"/>
    <w:rsid w:val="00CD066A"/>
    <w:rsid w:val="00CD410C"/>
    <w:rsid w:val="00CD604C"/>
    <w:rsid w:val="00D0639D"/>
    <w:rsid w:val="00D22D52"/>
    <w:rsid w:val="00D45F7C"/>
    <w:rsid w:val="00D608A3"/>
    <w:rsid w:val="00D804CB"/>
    <w:rsid w:val="00D91E07"/>
    <w:rsid w:val="00DA1123"/>
    <w:rsid w:val="00DA4609"/>
    <w:rsid w:val="00DB380B"/>
    <w:rsid w:val="00DC3C01"/>
    <w:rsid w:val="00DC6E5B"/>
    <w:rsid w:val="00DF0E24"/>
    <w:rsid w:val="00DF6221"/>
    <w:rsid w:val="00DF7E4A"/>
    <w:rsid w:val="00E016E8"/>
    <w:rsid w:val="00E0742D"/>
    <w:rsid w:val="00E13E8F"/>
    <w:rsid w:val="00E17C55"/>
    <w:rsid w:val="00E26C7C"/>
    <w:rsid w:val="00E27786"/>
    <w:rsid w:val="00E41ED1"/>
    <w:rsid w:val="00E4346B"/>
    <w:rsid w:val="00E463C9"/>
    <w:rsid w:val="00E75DA7"/>
    <w:rsid w:val="00E90245"/>
    <w:rsid w:val="00EA3CB3"/>
    <w:rsid w:val="00EB330C"/>
    <w:rsid w:val="00EC56CB"/>
    <w:rsid w:val="00EE0ABD"/>
    <w:rsid w:val="00EE25D0"/>
    <w:rsid w:val="00EE5BA1"/>
    <w:rsid w:val="00EE6F91"/>
    <w:rsid w:val="00F178E5"/>
    <w:rsid w:val="00F20E02"/>
    <w:rsid w:val="00F2225A"/>
    <w:rsid w:val="00F2345E"/>
    <w:rsid w:val="00F4308E"/>
    <w:rsid w:val="00F44D6B"/>
    <w:rsid w:val="00FA6093"/>
    <w:rsid w:val="00FB10EC"/>
    <w:rsid w:val="00FB4B05"/>
    <w:rsid w:val="00FE264F"/>
    <w:rsid w:val="00FE3810"/>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4F957FA0"/>
  <w15:docId w15:val="{89064302-9BD2-4168-BC85-7237857E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690" w:hanging="45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F91"/>
    <w:pPr>
      <w:tabs>
        <w:tab w:val="center" w:pos="4680"/>
        <w:tab w:val="right" w:pos="9360"/>
      </w:tabs>
    </w:pPr>
  </w:style>
  <w:style w:type="character" w:customStyle="1" w:styleId="HeaderChar">
    <w:name w:val="Header Char"/>
    <w:basedOn w:val="DefaultParagraphFont"/>
    <w:link w:val="Header"/>
    <w:uiPriority w:val="99"/>
    <w:rsid w:val="00EE6F91"/>
  </w:style>
  <w:style w:type="paragraph" w:styleId="Footer">
    <w:name w:val="footer"/>
    <w:basedOn w:val="Normal"/>
    <w:link w:val="FooterChar"/>
    <w:uiPriority w:val="99"/>
    <w:unhideWhenUsed/>
    <w:rsid w:val="00EE6F91"/>
    <w:pPr>
      <w:tabs>
        <w:tab w:val="center" w:pos="4680"/>
        <w:tab w:val="right" w:pos="9360"/>
      </w:tabs>
    </w:pPr>
  </w:style>
  <w:style w:type="character" w:customStyle="1" w:styleId="FooterChar">
    <w:name w:val="Footer Char"/>
    <w:basedOn w:val="DefaultParagraphFont"/>
    <w:link w:val="Footer"/>
    <w:uiPriority w:val="99"/>
    <w:rsid w:val="00EE6F91"/>
  </w:style>
  <w:style w:type="paragraph" w:styleId="BalloonText">
    <w:name w:val="Balloon Text"/>
    <w:basedOn w:val="Normal"/>
    <w:link w:val="BalloonTextChar"/>
    <w:uiPriority w:val="99"/>
    <w:semiHidden/>
    <w:unhideWhenUsed/>
    <w:rsid w:val="00425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CF169-A010-429F-99EE-7F8D71AC9B96}">
  <ds:schemaRefs>
    <ds:schemaRef ds:uri="http://schemas.microsoft.com/sharepoint/v3/contenttype/forms"/>
  </ds:schemaRefs>
</ds:datastoreItem>
</file>

<file path=customXml/itemProps2.xml><?xml version="1.0" encoding="utf-8"?>
<ds:datastoreItem xmlns:ds="http://schemas.openxmlformats.org/officeDocument/2006/customXml" ds:itemID="{1942E7EF-A313-4C59-8E47-508ABC00F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F65B62-ED3D-42F2-83AD-A0F9C7CD2E27}">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A078C692-7FD2-4E3C-9EA8-4A30EA5D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jhamilton</dc:creator>
  <cp:lastModifiedBy>Stowe, Kimberly</cp:lastModifiedBy>
  <cp:revision>2</cp:revision>
  <cp:lastPrinted>2020-09-23T13:59:00Z</cp:lastPrinted>
  <dcterms:created xsi:type="dcterms:W3CDTF">2021-01-20T17:43:00Z</dcterms:created>
  <dcterms:modified xsi:type="dcterms:W3CDTF">2021-01-20T17:43:00Z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Bluebeam Revu x64</vt:lpwstr>
  </property>
  <property fmtid="{D5CDD505-2E9C-101B-9397-08002B2CF9AE}" pid="4" name="LastSaved">
    <vt:filetime>2018-09-17T00:00:00Z</vt:filetime>
  </property>
</Properties>
</file>